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69641" w14:textId="77777777" w:rsidR="009D4F0B" w:rsidRPr="004148D6" w:rsidRDefault="009D4F0B" w:rsidP="00076465">
      <w:pPr>
        <w:jc w:val="center"/>
        <w:rPr>
          <w:rFonts w:ascii="AU Passata" w:hAnsi="AU Passata"/>
          <w:color w:val="548DD4" w:themeColor="text2" w:themeTint="99"/>
          <w:lang w:val="en-GB"/>
        </w:rPr>
      </w:pPr>
    </w:p>
    <w:p w14:paraId="0CFF3F31" w14:textId="77777777" w:rsidR="009D4F0B" w:rsidRPr="004148D6" w:rsidRDefault="009D4F0B" w:rsidP="00076465">
      <w:pPr>
        <w:rPr>
          <w:rFonts w:ascii="AU Passata" w:hAnsi="AU Passata"/>
          <w:color w:val="032B72"/>
          <w:sz w:val="20"/>
          <w:szCs w:val="20"/>
          <w:lang w:val="en-GB"/>
        </w:rPr>
      </w:pPr>
      <w:r w:rsidRPr="004148D6">
        <w:rPr>
          <w:rFonts w:ascii="AU Passata" w:eastAsia="AU Passata" w:hAnsi="AU Passata" w:cs="AU Passata"/>
          <w:color w:val="032B72"/>
          <w:sz w:val="20"/>
          <w:szCs w:val="20"/>
          <w:lang w:val="en-GB" w:bidi="en-GB"/>
        </w:rPr>
        <w:t>DATE</w:t>
      </w:r>
      <w:r w:rsidRPr="004148D6">
        <w:rPr>
          <w:rFonts w:ascii="AU Passata" w:eastAsia="AU Passata" w:hAnsi="AU Passata" w:cs="AU Passata"/>
          <w:color w:val="032B72"/>
          <w:sz w:val="20"/>
          <w:szCs w:val="20"/>
          <w:lang w:val="en-GB" w:bidi="en-GB"/>
        </w:rPr>
        <w:tab/>
      </w:r>
      <w:r w:rsidRPr="004148D6">
        <w:rPr>
          <w:rFonts w:ascii="AU Passata" w:eastAsia="AU Passata" w:hAnsi="AU Passata" w:cs="AU Passata"/>
          <w:color w:val="032B72"/>
          <w:sz w:val="20"/>
          <w:szCs w:val="20"/>
          <w:lang w:val="en-GB" w:bidi="en-GB"/>
        </w:rPr>
        <w:tab/>
      </w:r>
      <w:r w:rsidRPr="004148D6">
        <w:rPr>
          <w:rFonts w:ascii="AU Passata" w:eastAsia="AU Passata" w:hAnsi="AU Passata" w:cs="AU Passata"/>
          <w:color w:val="032B72"/>
          <w:sz w:val="20"/>
          <w:szCs w:val="20"/>
          <w:lang w:val="en-GB" w:bidi="en-GB"/>
        </w:rPr>
        <w:tab/>
      </w:r>
      <w:r w:rsidRPr="004148D6">
        <w:rPr>
          <w:rFonts w:ascii="AU Passata" w:eastAsia="AU Passata" w:hAnsi="AU Passata" w:cs="AU Passata"/>
          <w:color w:val="032B72"/>
          <w:sz w:val="20"/>
          <w:szCs w:val="20"/>
          <w:lang w:val="en-GB" w:bidi="en-GB"/>
        </w:rPr>
        <w:tab/>
        <w:t>EMPLOYEE</w:t>
      </w:r>
    </w:p>
    <w:p w14:paraId="3727ECC7" w14:textId="77777777" w:rsidR="009D4F0B" w:rsidRPr="004148D6" w:rsidRDefault="009D4F0B" w:rsidP="00076465">
      <w:pPr>
        <w:rPr>
          <w:rFonts w:ascii="AU Passata" w:hAnsi="AU Passata"/>
          <w:color w:val="032B72"/>
          <w:sz w:val="20"/>
          <w:szCs w:val="20"/>
          <w:lang w:val="en-GB"/>
        </w:rPr>
      </w:pPr>
    </w:p>
    <w:p w14:paraId="11B36E0E" w14:textId="77777777" w:rsidR="00C040D9" w:rsidRPr="004148D6" w:rsidRDefault="00C040D9" w:rsidP="00076465">
      <w:pPr>
        <w:rPr>
          <w:rFonts w:ascii="AU Passata" w:hAnsi="AU Passata"/>
          <w:color w:val="032B72"/>
          <w:sz w:val="20"/>
          <w:szCs w:val="20"/>
          <w:lang w:val="en-GB"/>
        </w:rPr>
      </w:pPr>
      <w:r w:rsidRPr="004148D6">
        <w:rPr>
          <w:rFonts w:ascii="AU Passata" w:eastAsia="AU Passata" w:hAnsi="AU Passata" w:cs="AU Passata"/>
          <w:color w:val="032B72"/>
          <w:sz w:val="20"/>
          <w:szCs w:val="20"/>
          <w:lang w:val="en-GB" w:bidi="en-GB"/>
        </w:rPr>
        <w:t>MANAGER</w:t>
      </w:r>
      <w:r w:rsidRPr="004148D6">
        <w:rPr>
          <w:rFonts w:ascii="AU Passata" w:eastAsia="AU Passata" w:hAnsi="AU Passata" w:cs="AU Passata"/>
          <w:color w:val="032B72"/>
          <w:sz w:val="20"/>
          <w:szCs w:val="20"/>
          <w:lang w:val="en-GB" w:bidi="en-GB"/>
        </w:rPr>
        <w:tab/>
      </w:r>
      <w:r w:rsidRPr="004148D6">
        <w:rPr>
          <w:rFonts w:ascii="AU Passata" w:eastAsia="AU Passata" w:hAnsi="AU Passata" w:cs="AU Passata"/>
          <w:color w:val="032B72"/>
          <w:sz w:val="20"/>
          <w:szCs w:val="20"/>
          <w:lang w:val="en-GB" w:bidi="en-GB"/>
        </w:rPr>
        <w:tab/>
      </w:r>
      <w:r w:rsidRPr="004148D6">
        <w:rPr>
          <w:rFonts w:ascii="AU Passata" w:eastAsia="AU Passata" w:hAnsi="AU Passata" w:cs="AU Passata"/>
          <w:color w:val="032B72"/>
          <w:sz w:val="20"/>
          <w:szCs w:val="20"/>
          <w:lang w:val="en-GB" w:bidi="en-GB"/>
        </w:rPr>
        <w:tab/>
      </w:r>
      <w:r w:rsidRPr="004148D6">
        <w:rPr>
          <w:rFonts w:ascii="AU Passata" w:eastAsia="AU Passata" w:hAnsi="AU Passata" w:cs="AU Passata"/>
          <w:color w:val="032B72"/>
          <w:sz w:val="20"/>
          <w:szCs w:val="20"/>
          <w:lang w:val="en-GB" w:bidi="en-GB"/>
        </w:rPr>
        <w:tab/>
        <w:t>AMR:</w:t>
      </w:r>
      <w:r w:rsidRPr="004148D6">
        <w:rPr>
          <w:rFonts w:ascii="AU Passata" w:eastAsia="AU Passata" w:hAnsi="AU Passata" w:cs="AU Passata"/>
          <w:color w:val="032B72"/>
          <w:sz w:val="20"/>
          <w:szCs w:val="20"/>
          <w:lang w:val="en-GB" w:bidi="en-GB"/>
        </w:rPr>
        <w:tab/>
      </w:r>
      <w:r w:rsidRPr="004148D6">
        <w:rPr>
          <w:rFonts w:ascii="AU Passata" w:eastAsia="AU Passata" w:hAnsi="AU Passata" w:cs="AU Passata"/>
          <w:color w:val="032B72"/>
          <w:sz w:val="20"/>
          <w:szCs w:val="20"/>
          <w:lang w:val="en-GB" w:bidi="en-GB"/>
        </w:rPr>
        <w:tab/>
      </w:r>
      <w:r w:rsidRPr="004148D6">
        <w:rPr>
          <w:rFonts w:ascii="AU Passata" w:eastAsia="AU Passata" w:hAnsi="AU Passata" w:cs="AU Passata"/>
          <w:color w:val="032B72"/>
          <w:sz w:val="20"/>
          <w:szCs w:val="20"/>
          <w:lang w:val="en-GB" w:bidi="en-GB"/>
        </w:rPr>
        <w:tab/>
      </w:r>
    </w:p>
    <w:p w14:paraId="2B91C7CF" w14:textId="77777777" w:rsidR="00C040D9" w:rsidRPr="004148D6" w:rsidRDefault="00C040D9" w:rsidP="00076465">
      <w:pPr>
        <w:rPr>
          <w:rFonts w:ascii="AU Passata" w:hAnsi="AU Passata"/>
          <w:color w:val="032B72"/>
          <w:sz w:val="20"/>
          <w:szCs w:val="20"/>
          <w:lang w:val="en-GB"/>
        </w:rPr>
      </w:pPr>
    </w:p>
    <w:p w14:paraId="12AB16EF" w14:textId="77777777" w:rsidR="009D4F0B" w:rsidRPr="004148D6" w:rsidRDefault="009D4F0B" w:rsidP="00076465">
      <w:pPr>
        <w:rPr>
          <w:rFonts w:ascii="AU Passata" w:hAnsi="AU Passata"/>
          <w:color w:val="032B72"/>
          <w:sz w:val="20"/>
          <w:szCs w:val="20"/>
          <w:lang w:val="en-GB"/>
        </w:rPr>
      </w:pPr>
    </w:p>
    <w:tbl>
      <w:tblPr>
        <w:tblStyle w:val="Tabel-Gitter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567"/>
        <w:gridCol w:w="5954"/>
      </w:tblGrid>
      <w:tr w:rsidR="009D4F0B" w:rsidRPr="004148D6" w14:paraId="57A0931E" w14:textId="77777777" w:rsidTr="00DE5203">
        <w:tc>
          <w:tcPr>
            <w:tcW w:w="2552" w:type="dxa"/>
          </w:tcPr>
          <w:p w14:paraId="489B9448" w14:textId="77777777" w:rsidR="009D4F0B" w:rsidRPr="004148D6" w:rsidRDefault="009D4F0B" w:rsidP="00076465">
            <w:pPr>
              <w:jc w:val="center"/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  <w:r w:rsidRPr="004148D6">
              <w:rPr>
                <w:rFonts w:ascii="AU Passata" w:eastAsia="AU Passata" w:hAnsi="AU Passata" w:cs="AU Passata"/>
                <w:color w:val="032B72"/>
                <w:sz w:val="18"/>
                <w:szCs w:val="18"/>
                <w:lang w:val="en-GB" w:bidi="en-GB"/>
              </w:rPr>
              <w:t>PHYSICAL-ERGONOMIC WORK ENVIRONMENT</w:t>
            </w:r>
          </w:p>
        </w:tc>
        <w:tc>
          <w:tcPr>
            <w:tcW w:w="567" w:type="dxa"/>
          </w:tcPr>
          <w:p w14:paraId="1394769C" w14:textId="77777777" w:rsidR="009D4F0B" w:rsidRPr="004148D6" w:rsidRDefault="009D4F0B" w:rsidP="00076465">
            <w:pPr>
              <w:jc w:val="center"/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  <w:r w:rsidRPr="004148D6">
              <w:rPr>
                <w:rFonts w:ascii="AU Passata" w:eastAsia="AU Passata" w:hAnsi="AU Passata" w:cs="AU Passata"/>
                <w:color w:val="032B72"/>
                <w:sz w:val="18"/>
                <w:szCs w:val="18"/>
                <w:lang w:val="en-GB" w:bidi="en-GB"/>
              </w:rPr>
              <w:t>YES</w:t>
            </w:r>
          </w:p>
        </w:tc>
        <w:tc>
          <w:tcPr>
            <w:tcW w:w="567" w:type="dxa"/>
          </w:tcPr>
          <w:p w14:paraId="4196FA17" w14:textId="77777777" w:rsidR="009D4F0B" w:rsidRPr="004148D6" w:rsidRDefault="009D4F0B" w:rsidP="00076465">
            <w:pPr>
              <w:jc w:val="center"/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  <w:r w:rsidRPr="004148D6">
              <w:rPr>
                <w:rFonts w:ascii="AU Passata" w:eastAsia="AU Passata" w:hAnsi="AU Passata" w:cs="AU Passata"/>
                <w:color w:val="032B72"/>
                <w:sz w:val="18"/>
                <w:szCs w:val="18"/>
                <w:lang w:val="en-GB" w:bidi="en-GB"/>
              </w:rPr>
              <w:t>NO</w:t>
            </w:r>
          </w:p>
        </w:tc>
        <w:tc>
          <w:tcPr>
            <w:tcW w:w="5954" w:type="dxa"/>
          </w:tcPr>
          <w:p w14:paraId="58051FC4" w14:textId="77777777" w:rsidR="009D4F0B" w:rsidRPr="004148D6" w:rsidRDefault="009D4F0B" w:rsidP="00076465">
            <w:pPr>
              <w:jc w:val="center"/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  <w:r w:rsidRPr="004148D6">
              <w:rPr>
                <w:rFonts w:ascii="AU Passata" w:eastAsia="AU Passata" w:hAnsi="AU Passata" w:cs="AU Passata"/>
                <w:color w:val="032B72"/>
                <w:sz w:val="18"/>
                <w:szCs w:val="18"/>
                <w:lang w:val="en-GB" w:bidi="en-GB"/>
              </w:rPr>
              <w:t>COMMENTS (any suggestions for solutions)</w:t>
            </w:r>
          </w:p>
        </w:tc>
      </w:tr>
      <w:tr w:rsidR="009D4F0B" w:rsidRPr="004148D6" w14:paraId="0D895E60" w14:textId="77777777" w:rsidTr="00DE5203">
        <w:tc>
          <w:tcPr>
            <w:tcW w:w="2552" w:type="dxa"/>
          </w:tcPr>
          <w:p w14:paraId="4638DBD6" w14:textId="77777777" w:rsidR="009D4F0B" w:rsidRPr="004148D6" w:rsidRDefault="009D4F0B" w:rsidP="00076465">
            <w:pPr>
              <w:rPr>
                <w:rFonts w:ascii="AU Passata" w:hAnsi="AU Passata"/>
                <w:color w:val="404040" w:themeColor="text1" w:themeTint="BF"/>
                <w:sz w:val="18"/>
                <w:szCs w:val="18"/>
                <w:lang w:val="en-GB"/>
              </w:rPr>
            </w:pPr>
            <w:r w:rsidRPr="004148D6">
              <w:rPr>
                <w:rFonts w:ascii="AU Passata" w:eastAsia="AU Passata" w:hAnsi="AU Passata" w:cs="AU Passata"/>
                <w:color w:val="404040" w:themeColor="text1" w:themeTint="BF"/>
                <w:sz w:val="18"/>
                <w:szCs w:val="18"/>
                <w:lang w:val="en-GB" w:bidi="en-GB"/>
              </w:rPr>
              <w:t>Is your workplace appropriately designed in relation to your pregnancy?</w:t>
            </w:r>
          </w:p>
        </w:tc>
        <w:tc>
          <w:tcPr>
            <w:tcW w:w="567" w:type="dxa"/>
          </w:tcPr>
          <w:p w14:paraId="0E5676D7" w14:textId="77777777" w:rsidR="009D4F0B" w:rsidRPr="004148D6" w:rsidRDefault="009D4F0B" w:rsidP="00076465">
            <w:pPr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2619BE45" w14:textId="77777777" w:rsidR="009D4F0B" w:rsidRPr="004148D6" w:rsidRDefault="009D4F0B" w:rsidP="00076465">
            <w:pPr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</w:tcPr>
          <w:p w14:paraId="44A51E54" w14:textId="77777777" w:rsidR="009D4F0B" w:rsidRPr="004148D6" w:rsidRDefault="009D4F0B" w:rsidP="00076465">
            <w:pPr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</w:tr>
      <w:tr w:rsidR="009D4F0B" w:rsidRPr="004148D6" w14:paraId="5083B23D" w14:textId="77777777" w:rsidTr="00DE5203">
        <w:tc>
          <w:tcPr>
            <w:tcW w:w="2552" w:type="dxa"/>
          </w:tcPr>
          <w:p w14:paraId="69F644E4" w14:textId="77777777" w:rsidR="009D4F0B" w:rsidRPr="004148D6" w:rsidRDefault="009D4F0B" w:rsidP="00076465">
            <w:pPr>
              <w:rPr>
                <w:rFonts w:ascii="AU Passata" w:hAnsi="AU Passata"/>
                <w:color w:val="404040" w:themeColor="text1" w:themeTint="BF"/>
                <w:sz w:val="18"/>
                <w:szCs w:val="18"/>
                <w:lang w:val="en-GB"/>
              </w:rPr>
            </w:pPr>
            <w:r w:rsidRPr="004148D6">
              <w:rPr>
                <w:rFonts w:ascii="AU Passata" w:eastAsia="AU Passata" w:hAnsi="AU Passata" w:cs="AU Passata"/>
                <w:color w:val="404040" w:themeColor="text1" w:themeTint="BF"/>
                <w:sz w:val="18"/>
                <w:szCs w:val="18"/>
                <w:lang w:val="en-GB" w:bidi="en-GB"/>
              </w:rPr>
              <w:t>Do you have the opportunity to adapt your working positions?</w:t>
            </w:r>
          </w:p>
        </w:tc>
        <w:tc>
          <w:tcPr>
            <w:tcW w:w="567" w:type="dxa"/>
          </w:tcPr>
          <w:p w14:paraId="27BDCBA0" w14:textId="77777777" w:rsidR="009D4F0B" w:rsidRPr="004148D6" w:rsidRDefault="009D4F0B" w:rsidP="00076465">
            <w:pPr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37398913" w14:textId="77777777" w:rsidR="009D4F0B" w:rsidRPr="004148D6" w:rsidRDefault="009D4F0B" w:rsidP="00076465">
            <w:pPr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</w:tcPr>
          <w:p w14:paraId="354C7079" w14:textId="77777777" w:rsidR="009D4F0B" w:rsidRPr="004148D6" w:rsidRDefault="009D4F0B" w:rsidP="00076465">
            <w:pPr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</w:tr>
      <w:tr w:rsidR="009D4F0B" w:rsidRPr="004148D6" w14:paraId="7C740A8E" w14:textId="77777777" w:rsidTr="00DE5203">
        <w:tc>
          <w:tcPr>
            <w:tcW w:w="2552" w:type="dxa"/>
          </w:tcPr>
          <w:p w14:paraId="6759B7A8" w14:textId="5823FBA3" w:rsidR="009D4F0B" w:rsidRPr="004148D6" w:rsidRDefault="00602E7C" w:rsidP="00602E7C">
            <w:pPr>
              <w:rPr>
                <w:rFonts w:ascii="AU Passata" w:hAnsi="AU Passata"/>
                <w:color w:val="404040" w:themeColor="text1" w:themeTint="BF"/>
                <w:sz w:val="18"/>
                <w:szCs w:val="18"/>
                <w:lang w:val="en-GB"/>
              </w:rPr>
            </w:pPr>
            <w:r w:rsidRPr="004148D6">
              <w:rPr>
                <w:rFonts w:ascii="AU Passata" w:eastAsia="AU Passata" w:hAnsi="AU Passata" w:cs="AU Passata"/>
                <w:color w:val="404040" w:themeColor="text1" w:themeTint="BF"/>
                <w:sz w:val="18"/>
                <w:szCs w:val="18"/>
                <w:lang w:val="en-GB" w:bidi="en-GB"/>
              </w:rPr>
              <w:t>I</w:t>
            </w:r>
            <w:r w:rsidR="009D4F0B" w:rsidRPr="004148D6">
              <w:rPr>
                <w:rFonts w:ascii="AU Passata" w:eastAsia="AU Passata" w:hAnsi="AU Passata" w:cs="AU Passata"/>
                <w:color w:val="404040" w:themeColor="text1" w:themeTint="BF"/>
                <w:sz w:val="18"/>
                <w:szCs w:val="18"/>
                <w:lang w:val="en-GB" w:bidi="en-GB"/>
              </w:rPr>
              <w:t>n your normal duties</w:t>
            </w:r>
            <w:r w:rsidRPr="004148D6">
              <w:rPr>
                <w:rFonts w:ascii="AU Passata" w:eastAsia="AU Passata" w:hAnsi="AU Passata" w:cs="AU Passata"/>
                <w:color w:val="404040" w:themeColor="text1" w:themeTint="BF"/>
                <w:sz w:val="18"/>
                <w:szCs w:val="18"/>
                <w:lang w:val="en-GB" w:bidi="en-GB"/>
              </w:rPr>
              <w:t>, are there</w:t>
            </w:r>
            <w:r w:rsidR="009D4F0B" w:rsidRPr="004148D6">
              <w:rPr>
                <w:rFonts w:ascii="AU Passata" w:eastAsia="AU Passata" w:hAnsi="AU Passata" w:cs="AU Passata"/>
                <w:color w:val="404040" w:themeColor="text1" w:themeTint="BF"/>
                <w:sz w:val="18"/>
                <w:szCs w:val="18"/>
                <w:lang w:val="en-GB" w:bidi="en-GB"/>
              </w:rPr>
              <w:t xml:space="preserve"> physical and ergonomic conditions that are problematic in connection with your pregnancy? (Appendix A)</w:t>
            </w:r>
          </w:p>
        </w:tc>
        <w:tc>
          <w:tcPr>
            <w:tcW w:w="567" w:type="dxa"/>
          </w:tcPr>
          <w:p w14:paraId="77E79EA4" w14:textId="77777777" w:rsidR="009D4F0B" w:rsidRPr="004148D6" w:rsidRDefault="009D4F0B" w:rsidP="00076465">
            <w:pPr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0BBDE807" w14:textId="77777777" w:rsidR="009D4F0B" w:rsidRPr="004148D6" w:rsidRDefault="009D4F0B" w:rsidP="00076465">
            <w:pPr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</w:tcPr>
          <w:p w14:paraId="0F7AFE22" w14:textId="77777777" w:rsidR="009D4F0B" w:rsidRPr="004148D6" w:rsidRDefault="009D4F0B" w:rsidP="00076465">
            <w:pPr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</w:tr>
      <w:tr w:rsidR="00824925" w:rsidRPr="004148D6" w14:paraId="588D1C8C" w14:textId="77777777" w:rsidTr="00DE5203">
        <w:tc>
          <w:tcPr>
            <w:tcW w:w="2552" w:type="dxa"/>
          </w:tcPr>
          <w:p w14:paraId="0AC5F03C" w14:textId="77777777" w:rsidR="00824925" w:rsidRPr="004148D6" w:rsidRDefault="00824925" w:rsidP="00076465">
            <w:pPr>
              <w:jc w:val="center"/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669DF101" w14:textId="77777777" w:rsidR="00824925" w:rsidRPr="004148D6" w:rsidRDefault="00824925" w:rsidP="00076465">
            <w:pPr>
              <w:jc w:val="center"/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5433B0F1" w14:textId="77777777" w:rsidR="00824925" w:rsidRPr="004148D6" w:rsidRDefault="00824925" w:rsidP="00076465">
            <w:pPr>
              <w:jc w:val="center"/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</w:tcPr>
          <w:p w14:paraId="5E17F7DF" w14:textId="77777777" w:rsidR="00824925" w:rsidRPr="004148D6" w:rsidRDefault="00824925" w:rsidP="00076465">
            <w:pPr>
              <w:jc w:val="center"/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</w:tr>
      <w:tr w:rsidR="00824925" w:rsidRPr="004148D6" w14:paraId="74F302FD" w14:textId="77777777" w:rsidTr="00DE5203">
        <w:tc>
          <w:tcPr>
            <w:tcW w:w="2552" w:type="dxa"/>
          </w:tcPr>
          <w:p w14:paraId="388D0E56" w14:textId="77777777" w:rsidR="00824925" w:rsidRPr="004148D6" w:rsidRDefault="00824925" w:rsidP="00076465">
            <w:pPr>
              <w:jc w:val="center"/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  <w:r w:rsidRPr="004148D6">
              <w:rPr>
                <w:rFonts w:ascii="AU Passata" w:eastAsia="AU Passata" w:hAnsi="AU Passata" w:cs="AU Passata"/>
                <w:color w:val="032B72"/>
                <w:sz w:val="18"/>
                <w:szCs w:val="18"/>
                <w:lang w:val="en-GB" w:bidi="en-GB"/>
              </w:rPr>
              <w:t>CHEMICAL WORK ENVIRONMENT</w:t>
            </w:r>
          </w:p>
        </w:tc>
        <w:tc>
          <w:tcPr>
            <w:tcW w:w="567" w:type="dxa"/>
          </w:tcPr>
          <w:p w14:paraId="166BCD2A" w14:textId="77777777" w:rsidR="00824925" w:rsidRPr="004148D6" w:rsidRDefault="00824925" w:rsidP="00076465">
            <w:pPr>
              <w:jc w:val="center"/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40AA8885" w14:textId="77777777" w:rsidR="00824925" w:rsidRPr="004148D6" w:rsidRDefault="00824925" w:rsidP="00076465">
            <w:pPr>
              <w:jc w:val="center"/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</w:tcPr>
          <w:p w14:paraId="69441BFF" w14:textId="77777777" w:rsidR="00824925" w:rsidRPr="004148D6" w:rsidRDefault="00824925" w:rsidP="00076465">
            <w:pPr>
              <w:jc w:val="center"/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</w:tr>
      <w:tr w:rsidR="00824925" w:rsidRPr="004148D6" w14:paraId="6A96529A" w14:textId="77777777" w:rsidTr="00DE5203">
        <w:tc>
          <w:tcPr>
            <w:tcW w:w="2552" w:type="dxa"/>
          </w:tcPr>
          <w:p w14:paraId="29C69FB2" w14:textId="77777777" w:rsidR="00824925" w:rsidRPr="004148D6" w:rsidRDefault="00082DD6" w:rsidP="00076465">
            <w:pPr>
              <w:rPr>
                <w:rFonts w:ascii="AU Passata" w:hAnsi="AU Passata"/>
                <w:color w:val="404040" w:themeColor="text1" w:themeTint="BF"/>
                <w:sz w:val="18"/>
                <w:szCs w:val="18"/>
                <w:lang w:val="en-GB"/>
              </w:rPr>
            </w:pPr>
            <w:r w:rsidRPr="004148D6">
              <w:rPr>
                <w:rFonts w:ascii="AU Passata" w:eastAsia="AU Passata" w:hAnsi="AU Passata" w:cs="AU Passata"/>
                <w:color w:val="404040" w:themeColor="text1" w:themeTint="BF"/>
                <w:sz w:val="18"/>
                <w:szCs w:val="18"/>
                <w:lang w:val="en-GB" w:bidi="en-GB"/>
              </w:rPr>
              <w:t xml:space="preserve">Do you work with chemicals/products that may pose a danger to you and/or your child (appendix B)? Check your APB or contact the chemical </w:t>
            </w:r>
            <w:hyperlink r:id="rId7" w:history="1">
              <w:r w:rsidRPr="004148D6">
                <w:rPr>
                  <w:rStyle w:val="Llink"/>
                  <w:rFonts w:ascii="AU Passata" w:eastAsia="AU Passata" w:hAnsi="AU Passata" w:cs="AU Passata"/>
                  <w:sz w:val="18"/>
                  <w:szCs w:val="18"/>
                  <w:lang w:val="en-GB" w:bidi="en-GB"/>
                </w:rPr>
                <w:t>consultant</w:t>
              </w:r>
            </w:hyperlink>
          </w:p>
        </w:tc>
        <w:tc>
          <w:tcPr>
            <w:tcW w:w="567" w:type="dxa"/>
          </w:tcPr>
          <w:p w14:paraId="43E925D6" w14:textId="77777777" w:rsidR="00824925" w:rsidRPr="004148D6" w:rsidRDefault="00824925" w:rsidP="00076465">
            <w:pPr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625D6918" w14:textId="77777777" w:rsidR="00824925" w:rsidRPr="004148D6" w:rsidRDefault="00824925" w:rsidP="00076465">
            <w:pPr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</w:tcPr>
          <w:p w14:paraId="34959C34" w14:textId="77777777" w:rsidR="00824925" w:rsidRPr="004148D6" w:rsidRDefault="00824925" w:rsidP="00076465">
            <w:pPr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</w:tr>
      <w:tr w:rsidR="00082DD6" w:rsidRPr="004148D6" w14:paraId="59E48EC9" w14:textId="77777777" w:rsidTr="00DE5203">
        <w:tc>
          <w:tcPr>
            <w:tcW w:w="2552" w:type="dxa"/>
          </w:tcPr>
          <w:p w14:paraId="23EBC460" w14:textId="77777777" w:rsidR="00082DD6" w:rsidRPr="004148D6" w:rsidRDefault="00DE5203" w:rsidP="00076465">
            <w:pPr>
              <w:rPr>
                <w:rFonts w:ascii="AU Passata" w:hAnsi="AU Passata"/>
                <w:color w:val="404040" w:themeColor="text1" w:themeTint="BF"/>
                <w:sz w:val="18"/>
                <w:szCs w:val="18"/>
                <w:lang w:val="en-GB"/>
              </w:rPr>
            </w:pPr>
            <w:r w:rsidRPr="004148D6">
              <w:rPr>
                <w:rFonts w:ascii="AU Passata" w:eastAsia="AU Passata" w:hAnsi="AU Passata" w:cs="AU Passata"/>
                <w:color w:val="404040" w:themeColor="text1" w:themeTint="BF"/>
                <w:sz w:val="18"/>
                <w:szCs w:val="18"/>
                <w:lang w:val="en-GB" w:bidi="en-GB"/>
              </w:rPr>
              <w:t>Do you work with radioactive substances (appendix C)?</w:t>
            </w:r>
          </w:p>
        </w:tc>
        <w:tc>
          <w:tcPr>
            <w:tcW w:w="567" w:type="dxa"/>
          </w:tcPr>
          <w:p w14:paraId="26D955F7" w14:textId="77777777" w:rsidR="00082DD6" w:rsidRPr="004148D6" w:rsidRDefault="00082DD6" w:rsidP="00076465">
            <w:pPr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7AC3BC52" w14:textId="77777777" w:rsidR="00082DD6" w:rsidRPr="004148D6" w:rsidRDefault="00082DD6" w:rsidP="00076465">
            <w:pPr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</w:tcPr>
          <w:p w14:paraId="421C7C97" w14:textId="77777777" w:rsidR="00082DD6" w:rsidRPr="004148D6" w:rsidRDefault="00082DD6" w:rsidP="00076465">
            <w:pPr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</w:tr>
      <w:tr w:rsidR="00DE5203" w:rsidRPr="004148D6" w14:paraId="32F799B1" w14:textId="77777777" w:rsidTr="00DE5203">
        <w:tc>
          <w:tcPr>
            <w:tcW w:w="2552" w:type="dxa"/>
          </w:tcPr>
          <w:p w14:paraId="30469E5F" w14:textId="77777777" w:rsidR="00DE5203" w:rsidRPr="004148D6" w:rsidRDefault="00DE5203" w:rsidP="00076465">
            <w:pPr>
              <w:rPr>
                <w:rFonts w:ascii="AU Passata" w:hAnsi="AU Passata"/>
                <w:color w:val="404040" w:themeColor="text1" w:themeTint="BF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203664D3" w14:textId="77777777" w:rsidR="00DE5203" w:rsidRPr="004148D6" w:rsidRDefault="00DE5203" w:rsidP="00076465">
            <w:pPr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61C6C2F9" w14:textId="77777777" w:rsidR="00DE5203" w:rsidRPr="004148D6" w:rsidRDefault="00DE5203" w:rsidP="00076465">
            <w:pPr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</w:tcPr>
          <w:p w14:paraId="2132BFDF" w14:textId="77777777" w:rsidR="00DE5203" w:rsidRPr="004148D6" w:rsidRDefault="00DE5203" w:rsidP="00076465">
            <w:pPr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</w:tr>
      <w:tr w:rsidR="00DE5203" w:rsidRPr="004148D6" w14:paraId="68930CA8" w14:textId="77777777" w:rsidTr="00DE5203">
        <w:tc>
          <w:tcPr>
            <w:tcW w:w="2552" w:type="dxa"/>
          </w:tcPr>
          <w:p w14:paraId="5FCFE04F" w14:textId="77777777" w:rsidR="00DE5203" w:rsidRPr="004148D6" w:rsidRDefault="00DE5203" w:rsidP="00076465">
            <w:pPr>
              <w:jc w:val="center"/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  <w:r w:rsidRPr="004148D6">
              <w:rPr>
                <w:rFonts w:ascii="AU Passata" w:eastAsia="AU Passata" w:hAnsi="AU Passata" w:cs="AU Passata"/>
                <w:color w:val="032B72"/>
                <w:sz w:val="18"/>
                <w:szCs w:val="18"/>
                <w:lang w:val="en-GB" w:bidi="en-GB"/>
              </w:rPr>
              <w:t>BIOLOGICAL WORK ENVIRONMENT</w:t>
            </w:r>
          </w:p>
        </w:tc>
        <w:tc>
          <w:tcPr>
            <w:tcW w:w="567" w:type="dxa"/>
          </w:tcPr>
          <w:p w14:paraId="44DD1BB4" w14:textId="77777777" w:rsidR="00DE5203" w:rsidRPr="004148D6" w:rsidRDefault="00DE5203" w:rsidP="00076465">
            <w:pPr>
              <w:jc w:val="center"/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717C9C88" w14:textId="77777777" w:rsidR="00DE5203" w:rsidRPr="004148D6" w:rsidRDefault="00DE5203" w:rsidP="00076465">
            <w:pPr>
              <w:jc w:val="center"/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</w:tcPr>
          <w:p w14:paraId="548E0CEF" w14:textId="77777777" w:rsidR="00DE5203" w:rsidRPr="004148D6" w:rsidRDefault="00DE5203" w:rsidP="00076465">
            <w:pPr>
              <w:jc w:val="center"/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</w:tr>
      <w:tr w:rsidR="00DE5203" w:rsidRPr="004148D6" w14:paraId="66254ACB" w14:textId="77777777" w:rsidTr="00DE5203">
        <w:tc>
          <w:tcPr>
            <w:tcW w:w="2552" w:type="dxa"/>
          </w:tcPr>
          <w:p w14:paraId="6C596F15" w14:textId="77777777" w:rsidR="00DE5203" w:rsidRPr="004148D6" w:rsidRDefault="00DE5203" w:rsidP="00076465">
            <w:pPr>
              <w:rPr>
                <w:rFonts w:ascii="AU Passata" w:hAnsi="AU Passata"/>
                <w:color w:val="404040" w:themeColor="text1" w:themeTint="BF"/>
                <w:sz w:val="18"/>
                <w:szCs w:val="18"/>
                <w:lang w:val="en-GB"/>
              </w:rPr>
            </w:pPr>
            <w:r w:rsidRPr="004148D6">
              <w:rPr>
                <w:rFonts w:ascii="AU Passata" w:eastAsia="AU Passata" w:hAnsi="AU Passata" w:cs="AU Passata"/>
                <w:color w:val="404040" w:themeColor="text1" w:themeTint="BF"/>
                <w:sz w:val="18"/>
                <w:szCs w:val="18"/>
                <w:lang w:val="en-GB" w:bidi="en-GB"/>
              </w:rPr>
              <w:t>Do you work with biological material (appendix D)?</w:t>
            </w:r>
          </w:p>
        </w:tc>
        <w:tc>
          <w:tcPr>
            <w:tcW w:w="567" w:type="dxa"/>
          </w:tcPr>
          <w:p w14:paraId="3E07619B" w14:textId="77777777" w:rsidR="00DE5203" w:rsidRPr="004148D6" w:rsidRDefault="00DE5203" w:rsidP="00076465">
            <w:pPr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3C383D38" w14:textId="77777777" w:rsidR="00DE5203" w:rsidRPr="004148D6" w:rsidRDefault="00DE5203" w:rsidP="00076465">
            <w:pPr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</w:tcPr>
          <w:p w14:paraId="549152E0" w14:textId="77777777" w:rsidR="00DE5203" w:rsidRPr="004148D6" w:rsidRDefault="00DE5203" w:rsidP="00076465">
            <w:pPr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</w:tr>
      <w:tr w:rsidR="00DE5203" w:rsidRPr="004148D6" w14:paraId="564FE1FA" w14:textId="77777777" w:rsidTr="00DE5203">
        <w:tc>
          <w:tcPr>
            <w:tcW w:w="2552" w:type="dxa"/>
          </w:tcPr>
          <w:p w14:paraId="3FB32B68" w14:textId="77798EC7" w:rsidR="00DE5203" w:rsidRPr="004148D6" w:rsidRDefault="00602E7C" w:rsidP="00076465">
            <w:pPr>
              <w:rPr>
                <w:rFonts w:ascii="AU Passata" w:hAnsi="AU Passata"/>
                <w:color w:val="404040" w:themeColor="text1" w:themeTint="BF"/>
                <w:sz w:val="18"/>
                <w:szCs w:val="18"/>
                <w:lang w:val="en-GB"/>
              </w:rPr>
            </w:pPr>
            <w:r w:rsidRPr="004148D6">
              <w:rPr>
                <w:rFonts w:ascii="AU Passata" w:eastAsia="AU Passata" w:hAnsi="AU Passata" w:cs="AU Passata"/>
                <w:color w:val="404040" w:themeColor="text1" w:themeTint="BF"/>
                <w:sz w:val="18"/>
                <w:szCs w:val="18"/>
                <w:lang w:val="en-GB" w:bidi="en-GB"/>
              </w:rPr>
              <w:t>D</w:t>
            </w:r>
            <w:r w:rsidR="00DE5203" w:rsidRPr="004148D6">
              <w:rPr>
                <w:rFonts w:ascii="AU Passata" w:eastAsia="AU Passata" w:hAnsi="AU Passata" w:cs="AU Passata"/>
                <w:color w:val="404040" w:themeColor="text1" w:themeTint="BF"/>
                <w:sz w:val="18"/>
                <w:szCs w:val="18"/>
                <w:lang w:val="en-GB" w:bidi="en-GB"/>
              </w:rPr>
              <w:t>o you work with laboratory animals (appendix D)?</w:t>
            </w:r>
          </w:p>
        </w:tc>
        <w:tc>
          <w:tcPr>
            <w:tcW w:w="567" w:type="dxa"/>
          </w:tcPr>
          <w:p w14:paraId="57951091" w14:textId="77777777" w:rsidR="00DE5203" w:rsidRPr="004148D6" w:rsidRDefault="00DE5203" w:rsidP="00076465">
            <w:pPr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0CA97813" w14:textId="77777777" w:rsidR="00DE5203" w:rsidRPr="004148D6" w:rsidRDefault="00DE5203" w:rsidP="00076465">
            <w:pPr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</w:tcPr>
          <w:p w14:paraId="5C702BDF" w14:textId="77777777" w:rsidR="00DE5203" w:rsidRPr="004148D6" w:rsidRDefault="00DE5203" w:rsidP="00076465">
            <w:pPr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</w:tr>
      <w:tr w:rsidR="00DE5203" w:rsidRPr="004148D6" w14:paraId="16D5752B" w14:textId="77777777" w:rsidTr="00DE5203">
        <w:tc>
          <w:tcPr>
            <w:tcW w:w="2552" w:type="dxa"/>
          </w:tcPr>
          <w:p w14:paraId="519D1719" w14:textId="77777777" w:rsidR="00DE5203" w:rsidRPr="004148D6" w:rsidRDefault="00DE5203" w:rsidP="00076465">
            <w:pPr>
              <w:rPr>
                <w:rFonts w:ascii="AU Passata" w:hAnsi="AU Passata"/>
                <w:color w:val="404040" w:themeColor="text1" w:themeTint="BF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128C0DC6" w14:textId="77777777" w:rsidR="00DE5203" w:rsidRPr="004148D6" w:rsidRDefault="00DE5203" w:rsidP="00076465">
            <w:pPr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21F929CA" w14:textId="77777777" w:rsidR="00DE5203" w:rsidRPr="004148D6" w:rsidRDefault="00DE5203" w:rsidP="00076465">
            <w:pPr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</w:tcPr>
          <w:p w14:paraId="6EC50172" w14:textId="77777777" w:rsidR="00DE5203" w:rsidRPr="004148D6" w:rsidRDefault="00DE5203" w:rsidP="00076465">
            <w:pPr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</w:tr>
      <w:tr w:rsidR="00DE5203" w:rsidRPr="004148D6" w14:paraId="6ABCD377" w14:textId="77777777" w:rsidTr="00DE5203">
        <w:tc>
          <w:tcPr>
            <w:tcW w:w="2552" w:type="dxa"/>
          </w:tcPr>
          <w:p w14:paraId="15FCA4C0" w14:textId="77777777" w:rsidR="00DE5203" w:rsidRPr="004148D6" w:rsidRDefault="00DE5203" w:rsidP="00076465">
            <w:pPr>
              <w:jc w:val="center"/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  <w:r w:rsidRPr="004148D6">
              <w:rPr>
                <w:rFonts w:ascii="AU Passata" w:eastAsia="AU Passata" w:hAnsi="AU Passata" w:cs="AU Passata"/>
                <w:color w:val="032B72"/>
                <w:sz w:val="18"/>
                <w:szCs w:val="18"/>
                <w:lang w:val="en-GB" w:bidi="en-GB"/>
              </w:rPr>
              <w:t>PSYCHOLOGICAL WORKPLACE ENVIRONMENT</w:t>
            </w:r>
          </w:p>
        </w:tc>
        <w:tc>
          <w:tcPr>
            <w:tcW w:w="567" w:type="dxa"/>
          </w:tcPr>
          <w:p w14:paraId="18492116" w14:textId="77777777" w:rsidR="00DE5203" w:rsidRPr="004148D6" w:rsidRDefault="00DE5203" w:rsidP="00076465">
            <w:pPr>
              <w:jc w:val="center"/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4886F978" w14:textId="77777777" w:rsidR="00DE5203" w:rsidRPr="004148D6" w:rsidRDefault="00DE5203" w:rsidP="00076465">
            <w:pPr>
              <w:jc w:val="center"/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</w:tcPr>
          <w:p w14:paraId="7D1D5E6F" w14:textId="77777777" w:rsidR="00DE5203" w:rsidRPr="004148D6" w:rsidRDefault="00DE5203" w:rsidP="00076465">
            <w:pPr>
              <w:jc w:val="center"/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</w:tr>
      <w:tr w:rsidR="00DE5203" w:rsidRPr="004148D6" w14:paraId="3519BDB2" w14:textId="77777777" w:rsidTr="00DE5203">
        <w:tc>
          <w:tcPr>
            <w:tcW w:w="2552" w:type="dxa"/>
          </w:tcPr>
          <w:p w14:paraId="690961E8" w14:textId="77777777" w:rsidR="00DE5203" w:rsidRPr="004148D6" w:rsidRDefault="00DE5203" w:rsidP="00076465">
            <w:pPr>
              <w:rPr>
                <w:rFonts w:ascii="AU Passata" w:hAnsi="AU Passata"/>
                <w:color w:val="404040" w:themeColor="text1" w:themeTint="BF"/>
                <w:sz w:val="18"/>
                <w:szCs w:val="18"/>
                <w:lang w:val="en-GB"/>
              </w:rPr>
            </w:pPr>
            <w:r w:rsidRPr="004148D6">
              <w:rPr>
                <w:rFonts w:ascii="AU Passata" w:eastAsia="AU Passata" w:hAnsi="AU Passata" w:cs="AU Passata"/>
                <w:color w:val="404040" w:themeColor="text1" w:themeTint="BF"/>
                <w:sz w:val="18"/>
                <w:szCs w:val="18"/>
                <w:lang w:val="en-GB" w:bidi="en-GB"/>
              </w:rPr>
              <w:t>Do you have enough time to perform your duties?</w:t>
            </w:r>
          </w:p>
        </w:tc>
        <w:tc>
          <w:tcPr>
            <w:tcW w:w="567" w:type="dxa"/>
          </w:tcPr>
          <w:p w14:paraId="27FDEDC7" w14:textId="77777777" w:rsidR="00DE5203" w:rsidRPr="004148D6" w:rsidRDefault="00DE5203" w:rsidP="00076465">
            <w:pPr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5397C5BB" w14:textId="77777777" w:rsidR="00DE5203" w:rsidRPr="004148D6" w:rsidRDefault="00DE5203" w:rsidP="00076465">
            <w:pPr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</w:tcPr>
          <w:p w14:paraId="008979FE" w14:textId="77777777" w:rsidR="00DE5203" w:rsidRPr="004148D6" w:rsidRDefault="00DE5203" w:rsidP="00076465">
            <w:pPr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</w:tr>
      <w:tr w:rsidR="00DE5203" w:rsidRPr="004148D6" w14:paraId="581B8AA6" w14:textId="77777777" w:rsidTr="00DE5203">
        <w:tc>
          <w:tcPr>
            <w:tcW w:w="2552" w:type="dxa"/>
          </w:tcPr>
          <w:p w14:paraId="378F26E3" w14:textId="77777777" w:rsidR="00DE5203" w:rsidRPr="004148D6" w:rsidRDefault="00DE5203" w:rsidP="00076465">
            <w:pPr>
              <w:rPr>
                <w:rFonts w:ascii="AU Passata" w:hAnsi="AU Passata"/>
                <w:color w:val="404040" w:themeColor="text1" w:themeTint="BF"/>
                <w:sz w:val="18"/>
                <w:szCs w:val="18"/>
                <w:lang w:val="en-GB"/>
              </w:rPr>
            </w:pPr>
            <w:r w:rsidRPr="004148D6">
              <w:rPr>
                <w:rFonts w:ascii="AU Passata" w:eastAsia="AU Passata" w:hAnsi="AU Passata" w:cs="AU Passata"/>
                <w:color w:val="404040" w:themeColor="text1" w:themeTint="BF"/>
                <w:sz w:val="18"/>
                <w:szCs w:val="18"/>
                <w:lang w:val="en-GB" w:bidi="en-GB"/>
              </w:rPr>
              <w:t>Do get help from your colleagues when you require it?</w:t>
            </w:r>
          </w:p>
        </w:tc>
        <w:tc>
          <w:tcPr>
            <w:tcW w:w="567" w:type="dxa"/>
          </w:tcPr>
          <w:p w14:paraId="09D3B3EA" w14:textId="77777777" w:rsidR="00DE5203" w:rsidRPr="004148D6" w:rsidRDefault="00DE5203" w:rsidP="00076465">
            <w:pPr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19A9C0EC" w14:textId="77777777" w:rsidR="00DE5203" w:rsidRPr="004148D6" w:rsidRDefault="00DE5203" w:rsidP="00076465">
            <w:pPr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</w:tcPr>
          <w:p w14:paraId="205AD7F5" w14:textId="77777777" w:rsidR="00DE5203" w:rsidRPr="004148D6" w:rsidRDefault="00DE5203" w:rsidP="00076465">
            <w:pPr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</w:tr>
      <w:tr w:rsidR="00DE5203" w:rsidRPr="004148D6" w14:paraId="1D06E46C" w14:textId="77777777" w:rsidTr="00DE5203">
        <w:tc>
          <w:tcPr>
            <w:tcW w:w="2552" w:type="dxa"/>
          </w:tcPr>
          <w:p w14:paraId="33A2E86F" w14:textId="5CD4FDB0" w:rsidR="00DE5203" w:rsidRPr="004148D6" w:rsidRDefault="00DE5203" w:rsidP="00076465">
            <w:pPr>
              <w:rPr>
                <w:rFonts w:ascii="AU Passata" w:hAnsi="AU Passata"/>
                <w:color w:val="404040" w:themeColor="text1" w:themeTint="BF"/>
                <w:sz w:val="18"/>
                <w:szCs w:val="18"/>
                <w:lang w:val="en-GB"/>
              </w:rPr>
            </w:pPr>
            <w:r w:rsidRPr="004148D6">
              <w:rPr>
                <w:rFonts w:ascii="AU Passata" w:eastAsia="AU Passata" w:hAnsi="AU Passata" w:cs="AU Passata"/>
                <w:color w:val="404040" w:themeColor="text1" w:themeTint="BF"/>
                <w:sz w:val="18"/>
                <w:szCs w:val="18"/>
                <w:lang w:val="en-GB" w:bidi="en-GB"/>
              </w:rPr>
              <w:t xml:space="preserve">Do </w:t>
            </w:r>
            <w:r w:rsidR="004148D6" w:rsidRPr="004148D6">
              <w:rPr>
                <w:rFonts w:ascii="AU Passata" w:eastAsia="AU Passata" w:hAnsi="AU Passata" w:cs="AU Passata"/>
                <w:color w:val="404040" w:themeColor="text1" w:themeTint="BF"/>
                <w:sz w:val="18"/>
                <w:szCs w:val="18"/>
                <w:lang w:val="en-GB" w:bidi="en-GB"/>
              </w:rPr>
              <w:t>you</w:t>
            </w:r>
            <w:r w:rsidRPr="004148D6">
              <w:rPr>
                <w:rFonts w:ascii="AU Passata" w:eastAsia="AU Passata" w:hAnsi="AU Passata" w:cs="AU Passata"/>
                <w:color w:val="404040" w:themeColor="text1" w:themeTint="BF"/>
                <w:sz w:val="18"/>
                <w:szCs w:val="18"/>
                <w:lang w:val="en-GB" w:bidi="en-GB"/>
              </w:rPr>
              <w:t xml:space="preserve"> ask for help when you require it?</w:t>
            </w:r>
          </w:p>
        </w:tc>
        <w:tc>
          <w:tcPr>
            <w:tcW w:w="567" w:type="dxa"/>
          </w:tcPr>
          <w:p w14:paraId="0BBBB3E8" w14:textId="77777777" w:rsidR="00DE5203" w:rsidRPr="004148D6" w:rsidRDefault="00DE5203" w:rsidP="00076465">
            <w:pPr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3AF18CFE" w14:textId="77777777" w:rsidR="00DE5203" w:rsidRPr="004148D6" w:rsidRDefault="00DE5203" w:rsidP="00076465">
            <w:pPr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</w:tcPr>
          <w:p w14:paraId="5FBAD193" w14:textId="77777777" w:rsidR="00DE5203" w:rsidRPr="004148D6" w:rsidRDefault="00DE5203" w:rsidP="00076465">
            <w:pPr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</w:tr>
      <w:tr w:rsidR="00DE5203" w:rsidRPr="004148D6" w14:paraId="5E7FC8C8" w14:textId="77777777" w:rsidTr="00DE5203">
        <w:tc>
          <w:tcPr>
            <w:tcW w:w="2552" w:type="dxa"/>
          </w:tcPr>
          <w:p w14:paraId="2C75CBEB" w14:textId="77777777" w:rsidR="00DE5203" w:rsidRPr="004148D6" w:rsidRDefault="00DE5203" w:rsidP="00076465">
            <w:pPr>
              <w:rPr>
                <w:rFonts w:ascii="AU Passata" w:hAnsi="AU Passata"/>
                <w:color w:val="404040" w:themeColor="text1" w:themeTint="BF"/>
                <w:sz w:val="18"/>
                <w:szCs w:val="18"/>
                <w:lang w:val="en-GB"/>
              </w:rPr>
            </w:pPr>
            <w:r w:rsidRPr="004148D6">
              <w:rPr>
                <w:rFonts w:ascii="AU Passata" w:eastAsia="AU Passata" w:hAnsi="AU Passata" w:cs="AU Passata"/>
                <w:color w:val="404040" w:themeColor="text1" w:themeTint="BF"/>
                <w:sz w:val="18"/>
                <w:szCs w:val="18"/>
                <w:lang w:val="en-GB" w:bidi="en-GB"/>
              </w:rPr>
              <w:t>Do you feel comfortable with your duties during your pregnancy?</w:t>
            </w:r>
          </w:p>
        </w:tc>
        <w:tc>
          <w:tcPr>
            <w:tcW w:w="567" w:type="dxa"/>
          </w:tcPr>
          <w:p w14:paraId="3E1CB131" w14:textId="77777777" w:rsidR="00DE5203" w:rsidRPr="004148D6" w:rsidRDefault="00DE5203" w:rsidP="00076465">
            <w:pPr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6DC66ED4" w14:textId="77777777" w:rsidR="00DE5203" w:rsidRPr="004148D6" w:rsidRDefault="00DE5203" w:rsidP="00076465">
            <w:pPr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</w:tcPr>
          <w:p w14:paraId="7096A689" w14:textId="77777777" w:rsidR="00DE5203" w:rsidRPr="004148D6" w:rsidRDefault="00DE5203" w:rsidP="00076465">
            <w:pPr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</w:tr>
      <w:tr w:rsidR="00DE5203" w:rsidRPr="004148D6" w14:paraId="2368C05D" w14:textId="77777777" w:rsidTr="00DE5203">
        <w:tc>
          <w:tcPr>
            <w:tcW w:w="2552" w:type="dxa"/>
          </w:tcPr>
          <w:p w14:paraId="674699F7" w14:textId="77777777" w:rsidR="00DE5203" w:rsidRPr="004148D6" w:rsidRDefault="00DE5203" w:rsidP="00076465">
            <w:pPr>
              <w:rPr>
                <w:rFonts w:ascii="AU Passata" w:hAnsi="AU Passata"/>
                <w:color w:val="404040" w:themeColor="text1" w:themeTint="BF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1A8D757F" w14:textId="77777777" w:rsidR="00DE5203" w:rsidRPr="004148D6" w:rsidRDefault="00DE5203" w:rsidP="00076465">
            <w:pPr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3FE137AB" w14:textId="77777777" w:rsidR="00DE5203" w:rsidRPr="004148D6" w:rsidRDefault="00DE5203" w:rsidP="00076465">
            <w:pPr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</w:tcPr>
          <w:p w14:paraId="3E216D3E" w14:textId="77777777" w:rsidR="00DE5203" w:rsidRPr="004148D6" w:rsidRDefault="00DE5203" w:rsidP="00076465">
            <w:pPr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</w:tr>
      <w:tr w:rsidR="00DE5203" w:rsidRPr="004148D6" w14:paraId="3294045C" w14:textId="77777777" w:rsidTr="00DE5203">
        <w:tc>
          <w:tcPr>
            <w:tcW w:w="2552" w:type="dxa"/>
          </w:tcPr>
          <w:p w14:paraId="04A8654A" w14:textId="77777777" w:rsidR="00DE5203" w:rsidRPr="004148D6" w:rsidRDefault="00DE5203" w:rsidP="00076465">
            <w:pPr>
              <w:jc w:val="center"/>
              <w:rPr>
                <w:rFonts w:ascii="AU Passata" w:hAnsi="AU Passata"/>
                <w:color w:val="032B72"/>
                <w:sz w:val="20"/>
                <w:szCs w:val="20"/>
                <w:lang w:val="en-GB"/>
              </w:rPr>
            </w:pPr>
            <w:r w:rsidRPr="004148D6">
              <w:rPr>
                <w:rFonts w:ascii="AU Passata" w:eastAsia="AU Passata" w:hAnsi="AU Passata" w:cs="AU Passata"/>
                <w:color w:val="032B72"/>
                <w:sz w:val="20"/>
                <w:szCs w:val="20"/>
                <w:lang w:val="en-GB" w:bidi="en-GB"/>
              </w:rPr>
              <w:t>BACK TO WORK</w:t>
            </w:r>
          </w:p>
        </w:tc>
        <w:tc>
          <w:tcPr>
            <w:tcW w:w="567" w:type="dxa"/>
          </w:tcPr>
          <w:p w14:paraId="4B426F85" w14:textId="77777777" w:rsidR="00DE5203" w:rsidRPr="004148D6" w:rsidRDefault="00DE5203" w:rsidP="00076465">
            <w:pPr>
              <w:jc w:val="center"/>
              <w:rPr>
                <w:rFonts w:ascii="AU Passata" w:hAnsi="AU Passata"/>
                <w:color w:val="032B72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EBD1E87" w14:textId="77777777" w:rsidR="00DE5203" w:rsidRPr="004148D6" w:rsidRDefault="00DE5203" w:rsidP="00076465">
            <w:pPr>
              <w:jc w:val="center"/>
              <w:rPr>
                <w:rFonts w:ascii="AU Passata" w:hAnsi="AU Passata"/>
                <w:color w:val="032B72"/>
                <w:sz w:val="20"/>
                <w:szCs w:val="20"/>
                <w:lang w:val="en-GB"/>
              </w:rPr>
            </w:pPr>
          </w:p>
        </w:tc>
        <w:tc>
          <w:tcPr>
            <w:tcW w:w="5954" w:type="dxa"/>
          </w:tcPr>
          <w:p w14:paraId="4848F962" w14:textId="77777777" w:rsidR="00DE5203" w:rsidRPr="004148D6" w:rsidRDefault="00DE5203" w:rsidP="00076465">
            <w:pPr>
              <w:jc w:val="center"/>
              <w:rPr>
                <w:rFonts w:ascii="AU Passata" w:hAnsi="AU Passata"/>
                <w:color w:val="032B72"/>
                <w:sz w:val="20"/>
                <w:szCs w:val="20"/>
                <w:lang w:val="en-GB"/>
              </w:rPr>
            </w:pPr>
          </w:p>
        </w:tc>
      </w:tr>
      <w:tr w:rsidR="00DE5203" w:rsidRPr="004148D6" w14:paraId="58962560" w14:textId="77777777" w:rsidTr="00DE5203">
        <w:tc>
          <w:tcPr>
            <w:tcW w:w="2552" w:type="dxa"/>
          </w:tcPr>
          <w:p w14:paraId="73781C81" w14:textId="4B04BC9B" w:rsidR="00DE5203" w:rsidRPr="004148D6" w:rsidRDefault="00DE5203" w:rsidP="00602E7C">
            <w:pPr>
              <w:rPr>
                <w:rFonts w:ascii="AU Passata" w:hAnsi="AU Passata"/>
                <w:color w:val="404040" w:themeColor="text1" w:themeTint="BF"/>
                <w:sz w:val="20"/>
                <w:szCs w:val="20"/>
                <w:lang w:val="en-GB"/>
              </w:rPr>
            </w:pPr>
            <w:r w:rsidRPr="004148D6">
              <w:rPr>
                <w:rFonts w:ascii="AU Passata" w:eastAsia="AU Passata" w:hAnsi="AU Passata" w:cs="AU Passata"/>
                <w:color w:val="404040" w:themeColor="text1" w:themeTint="BF"/>
                <w:sz w:val="20"/>
                <w:szCs w:val="20"/>
                <w:lang w:val="en-GB" w:bidi="en-GB"/>
              </w:rPr>
              <w:t>Are there circumstances in relation to your duties, you would like to have adjusted after you have returned from maternity leave?</w:t>
            </w:r>
          </w:p>
        </w:tc>
        <w:tc>
          <w:tcPr>
            <w:tcW w:w="567" w:type="dxa"/>
          </w:tcPr>
          <w:p w14:paraId="61EA6DF5" w14:textId="77777777" w:rsidR="00DE5203" w:rsidRPr="004148D6" w:rsidRDefault="00DE5203" w:rsidP="00076465">
            <w:pPr>
              <w:rPr>
                <w:rFonts w:ascii="AU Passata" w:hAnsi="AU Passata"/>
                <w:color w:val="032B72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9893BD3" w14:textId="77777777" w:rsidR="00DE5203" w:rsidRPr="004148D6" w:rsidRDefault="00DE5203" w:rsidP="00076465">
            <w:pPr>
              <w:rPr>
                <w:rFonts w:ascii="AU Passata" w:hAnsi="AU Passata"/>
                <w:color w:val="032B72"/>
                <w:sz w:val="20"/>
                <w:szCs w:val="20"/>
                <w:lang w:val="en-GB"/>
              </w:rPr>
            </w:pPr>
          </w:p>
        </w:tc>
        <w:tc>
          <w:tcPr>
            <w:tcW w:w="5954" w:type="dxa"/>
          </w:tcPr>
          <w:p w14:paraId="20C8F61B" w14:textId="77777777" w:rsidR="00DE5203" w:rsidRPr="004148D6" w:rsidRDefault="00DE5203" w:rsidP="00076465">
            <w:pPr>
              <w:rPr>
                <w:rFonts w:ascii="AU Passata" w:hAnsi="AU Passata"/>
                <w:color w:val="032B72"/>
                <w:sz w:val="20"/>
                <w:szCs w:val="20"/>
                <w:lang w:val="en-GB"/>
              </w:rPr>
            </w:pPr>
          </w:p>
        </w:tc>
      </w:tr>
      <w:tr w:rsidR="00DE5203" w:rsidRPr="004148D6" w14:paraId="1998E77C" w14:textId="77777777" w:rsidTr="00DE5203">
        <w:tc>
          <w:tcPr>
            <w:tcW w:w="2552" w:type="dxa"/>
          </w:tcPr>
          <w:p w14:paraId="1324BD3A" w14:textId="77777777" w:rsidR="00DE5203" w:rsidRPr="004148D6" w:rsidRDefault="00DE5203" w:rsidP="00076465">
            <w:pPr>
              <w:rPr>
                <w:rFonts w:ascii="AU Passata" w:hAnsi="AU Passata"/>
                <w:color w:val="404040" w:themeColor="text1" w:themeTint="BF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037C1C63" w14:textId="77777777" w:rsidR="00DE5203" w:rsidRPr="004148D6" w:rsidRDefault="00DE5203" w:rsidP="00076465">
            <w:pPr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4B59ABED" w14:textId="77777777" w:rsidR="00DE5203" w:rsidRPr="004148D6" w:rsidRDefault="00DE5203" w:rsidP="00076465">
            <w:pPr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</w:tcPr>
          <w:p w14:paraId="4A257226" w14:textId="77777777" w:rsidR="00DE5203" w:rsidRPr="004148D6" w:rsidRDefault="00DE5203" w:rsidP="00076465">
            <w:pPr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</w:p>
        </w:tc>
      </w:tr>
    </w:tbl>
    <w:p w14:paraId="19F5450F" w14:textId="77777777" w:rsidR="009D4F0B" w:rsidRPr="004148D6" w:rsidRDefault="009D4F0B" w:rsidP="00076465">
      <w:pPr>
        <w:rPr>
          <w:rFonts w:ascii="AU Passata" w:hAnsi="AU Passata"/>
          <w:color w:val="032B72"/>
          <w:sz w:val="18"/>
          <w:szCs w:val="18"/>
          <w:lang w:val="en-GB"/>
        </w:rPr>
      </w:pPr>
    </w:p>
    <w:p w14:paraId="71670F16" w14:textId="77777777" w:rsidR="006E5360" w:rsidRPr="004148D6" w:rsidRDefault="006E5360">
      <w:pPr>
        <w:rPr>
          <w:rFonts w:ascii="AU Passata" w:hAnsi="AU Passata"/>
          <w:color w:val="032B72"/>
          <w:sz w:val="18"/>
          <w:szCs w:val="18"/>
          <w:lang w:val="en-GB"/>
        </w:rPr>
      </w:pPr>
      <w:r w:rsidRPr="004148D6">
        <w:rPr>
          <w:rFonts w:ascii="AU Passata" w:eastAsia="AU Passata" w:hAnsi="AU Passata" w:cs="AU Passata"/>
          <w:color w:val="032B72"/>
          <w:sz w:val="18"/>
          <w:szCs w:val="18"/>
          <w:lang w:val="en-GB" w:bidi="en-GB"/>
        </w:rPr>
        <w:br w:type="page"/>
      </w:r>
    </w:p>
    <w:tbl>
      <w:tblPr>
        <w:tblStyle w:val="Tabel-Gitter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6E5360" w:rsidRPr="004148D6" w14:paraId="2B6B3CBE" w14:textId="77777777" w:rsidTr="006E5360">
        <w:tc>
          <w:tcPr>
            <w:tcW w:w="9781" w:type="dxa"/>
          </w:tcPr>
          <w:p w14:paraId="19BAB981" w14:textId="77777777" w:rsidR="006E5360" w:rsidRPr="004148D6" w:rsidRDefault="006E5360" w:rsidP="00B81648">
            <w:pPr>
              <w:jc w:val="center"/>
              <w:rPr>
                <w:rFonts w:ascii="AU Passata" w:hAnsi="AU Passata"/>
                <w:color w:val="032B72"/>
                <w:sz w:val="20"/>
                <w:szCs w:val="20"/>
                <w:lang w:val="en-GB"/>
              </w:rPr>
            </w:pPr>
            <w:r w:rsidRPr="004148D6">
              <w:rPr>
                <w:rFonts w:ascii="AU Passata" w:eastAsia="AU Passata" w:hAnsi="AU Passata" w:cs="AU Passata"/>
                <w:color w:val="032B72"/>
                <w:sz w:val="20"/>
                <w:szCs w:val="20"/>
                <w:lang w:val="en-GB" w:bidi="en-GB"/>
              </w:rPr>
              <w:lastRenderedPageBreak/>
              <w:t>ACTION PLAN</w:t>
            </w:r>
          </w:p>
        </w:tc>
      </w:tr>
      <w:tr w:rsidR="006E5360" w:rsidRPr="004148D6" w14:paraId="19C3DB36" w14:textId="77777777" w:rsidTr="006E5360">
        <w:tc>
          <w:tcPr>
            <w:tcW w:w="9781" w:type="dxa"/>
          </w:tcPr>
          <w:p w14:paraId="4C060550" w14:textId="77777777" w:rsidR="006E5360" w:rsidRPr="004148D6" w:rsidRDefault="006E5360" w:rsidP="00B81648">
            <w:pPr>
              <w:rPr>
                <w:rFonts w:ascii="AU Passata" w:hAnsi="AU Passata"/>
                <w:color w:val="404040" w:themeColor="text1" w:themeTint="BF"/>
                <w:sz w:val="20"/>
                <w:szCs w:val="20"/>
                <w:lang w:val="en-GB"/>
              </w:rPr>
            </w:pPr>
          </w:p>
          <w:p w14:paraId="1E06A20F" w14:textId="77777777" w:rsidR="006E5360" w:rsidRPr="004148D6" w:rsidRDefault="006E5360" w:rsidP="00B81648">
            <w:pPr>
              <w:rPr>
                <w:rFonts w:ascii="AU Passata" w:hAnsi="AU Passata"/>
                <w:color w:val="404040" w:themeColor="text1" w:themeTint="BF"/>
                <w:sz w:val="20"/>
                <w:szCs w:val="20"/>
                <w:lang w:val="en-GB"/>
              </w:rPr>
            </w:pPr>
          </w:p>
          <w:p w14:paraId="7F83E4AC" w14:textId="77777777" w:rsidR="006E5360" w:rsidRPr="004148D6" w:rsidRDefault="006E5360" w:rsidP="00B81648">
            <w:pPr>
              <w:rPr>
                <w:rFonts w:ascii="AU Passata" w:hAnsi="AU Passata"/>
                <w:color w:val="404040" w:themeColor="text1" w:themeTint="BF"/>
                <w:sz w:val="20"/>
                <w:szCs w:val="20"/>
                <w:lang w:val="en-GB"/>
              </w:rPr>
            </w:pPr>
          </w:p>
          <w:p w14:paraId="01E8A8C7" w14:textId="77777777" w:rsidR="006E5360" w:rsidRPr="004148D6" w:rsidRDefault="006E5360" w:rsidP="00B81648">
            <w:pPr>
              <w:rPr>
                <w:rFonts w:ascii="AU Passata" w:hAnsi="AU Passata"/>
                <w:color w:val="404040" w:themeColor="text1" w:themeTint="BF"/>
                <w:sz w:val="20"/>
                <w:szCs w:val="20"/>
                <w:lang w:val="en-GB"/>
              </w:rPr>
            </w:pPr>
          </w:p>
          <w:p w14:paraId="559F8B5F" w14:textId="77777777" w:rsidR="006E5360" w:rsidRPr="004148D6" w:rsidRDefault="006E5360" w:rsidP="00B81648">
            <w:pPr>
              <w:rPr>
                <w:rFonts w:ascii="AU Passata" w:hAnsi="AU Passata"/>
                <w:color w:val="404040" w:themeColor="text1" w:themeTint="BF"/>
                <w:sz w:val="20"/>
                <w:szCs w:val="20"/>
                <w:lang w:val="en-GB"/>
              </w:rPr>
            </w:pPr>
          </w:p>
          <w:p w14:paraId="64B29461" w14:textId="77777777" w:rsidR="006E5360" w:rsidRPr="004148D6" w:rsidRDefault="006E5360" w:rsidP="00B81648">
            <w:pPr>
              <w:rPr>
                <w:rFonts w:ascii="AU Passata" w:hAnsi="AU Passata"/>
                <w:color w:val="404040" w:themeColor="text1" w:themeTint="BF"/>
                <w:sz w:val="20"/>
                <w:szCs w:val="20"/>
                <w:lang w:val="en-GB"/>
              </w:rPr>
            </w:pPr>
          </w:p>
          <w:p w14:paraId="31F3280D" w14:textId="77777777" w:rsidR="006E5360" w:rsidRPr="004148D6" w:rsidRDefault="006E5360" w:rsidP="00B81648">
            <w:pPr>
              <w:rPr>
                <w:rFonts w:ascii="AU Passata" w:hAnsi="AU Passata"/>
                <w:color w:val="404040" w:themeColor="text1" w:themeTint="BF"/>
                <w:sz w:val="20"/>
                <w:szCs w:val="20"/>
                <w:lang w:val="en-GB"/>
              </w:rPr>
            </w:pPr>
          </w:p>
          <w:p w14:paraId="58545A41" w14:textId="77777777" w:rsidR="006E5360" w:rsidRPr="004148D6" w:rsidRDefault="006E5360" w:rsidP="00B81648">
            <w:pPr>
              <w:rPr>
                <w:rFonts w:ascii="AU Passata" w:hAnsi="AU Passata"/>
                <w:color w:val="404040" w:themeColor="text1" w:themeTint="BF"/>
                <w:sz w:val="20"/>
                <w:szCs w:val="20"/>
                <w:lang w:val="en-GB"/>
              </w:rPr>
            </w:pPr>
          </w:p>
          <w:p w14:paraId="37176028" w14:textId="77777777" w:rsidR="006E5360" w:rsidRPr="004148D6" w:rsidRDefault="006E5360" w:rsidP="00B81648">
            <w:pPr>
              <w:rPr>
                <w:rFonts w:ascii="AU Passata" w:hAnsi="AU Passata"/>
                <w:color w:val="404040" w:themeColor="text1" w:themeTint="BF"/>
                <w:sz w:val="20"/>
                <w:szCs w:val="20"/>
                <w:lang w:val="en-GB"/>
              </w:rPr>
            </w:pPr>
          </w:p>
          <w:p w14:paraId="16D0B1A1" w14:textId="77777777" w:rsidR="006E5360" w:rsidRPr="004148D6" w:rsidRDefault="006E5360" w:rsidP="00B81648">
            <w:pPr>
              <w:rPr>
                <w:rFonts w:ascii="AU Passata" w:hAnsi="AU Passata"/>
                <w:color w:val="404040" w:themeColor="text1" w:themeTint="BF"/>
                <w:sz w:val="20"/>
                <w:szCs w:val="20"/>
                <w:lang w:val="en-GB"/>
              </w:rPr>
            </w:pPr>
          </w:p>
          <w:p w14:paraId="5F3B31D2" w14:textId="77777777" w:rsidR="006E5360" w:rsidRPr="004148D6" w:rsidRDefault="006E5360" w:rsidP="00B81648">
            <w:pPr>
              <w:rPr>
                <w:rFonts w:ascii="AU Passata" w:hAnsi="AU Passata"/>
                <w:color w:val="404040" w:themeColor="text1" w:themeTint="BF"/>
                <w:sz w:val="20"/>
                <w:szCs w:val="20"/>
                <w:lang w:val="en-GB"/>
              </w:rPr>
            </w:pPr>
          </w:p>
          <w:p w14:paraId="7CF3384D" w14:textId="77777777" w:rsidR="006E5360" w:rsidRPr="004148D6" w:rsidRDefault="006E5360" w:rsidP="00B81648">
            <w:pPr>
              <w:rPr>
                <w:rFonts w:ascii="AU Passata" w:hAnsi="AU Passata"/>
                <w:color w:val="404040" w:themeColor="text1" w:themeTint="BF"/>
                <w:sz w:val="20"/>
                <w:szCs w:val="20"/>
                <w:lang w:val="en-GB"/>
              </w:rPr>
            </w:pPr>
          </w:p>
        </w:tc>
      </w:tr>
    </w:tbl>
    <w:p w14:paraId="09BD5633" w14:textId="77777777" w:rsidR="006E5360" w:rsidRPr="004148D6" w:rsidRDefault="006E5360" w:rsidP="00076465">
      <w:pPr>
        <w:rPr>
          <w:rFonts w:ascii="AU Passata" w:hAnsi="AU Passata"/>
          <w:color w:val="032B72"/>
          <w:sz w:val="20"/>
          <w:szCs w:val="20"/>
          <w:lang w:val="en-GB"/>
        </w:rPr>
      </w:pPr>
    </w:p>
    <w:tbl>
      <w:tblPr>
        <w:tblStyle w:val="Tabel-Gitter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6E5360" w:rsidRPr="004148D6" w14:paraId="109E7F68" w14:textId="77777777" w:rsidTr="00B81648">
        <w:tc>
          <w:tcPr>
            <w:tcW w:w="9781" w:type="dxa"/>
          </w:tcPr>
          <w:p w14:paraId="3FA0A31E" w14:textId="77777777" w:rsidR="006E5360" w:rsidRPr="004148D6" w:rsidRDefault="006E5360" w:rsidP="00B81648">
            <w:pPr>
              <w:jc w:val="center"/>
              <w:rPr>
                <w:rFonts w:ascii="AU Passata" w:hAnsi="AU Passata"/>
                <w:color w:val="032B72"/>
                <w:sz w:val="20"/>
                <w:szCs w:val="20"/>
                <w:lang w:val="en-GB"/>
              </w:rPr>
            </w:pPr>
            <w:r w:rsidRPr="004148D6">
              <w:rPr>
                <w:rFonts w:ascii="AU Passata" w:eastAsia="AU Passata" w:hAnsi="AU Passata" w:cs="AU Passata"/>
                <w:color w:val="032B72"/>
                <w:sz w:val="20"/>
                <w:szCs w:val="20"/>
                <w:lang w:val="en-GB" w:bidi="en-GB"/>
              </w:rPr>
              <w:t>FOLLOW-UP</w:t>
            </w:r>
          </w:p>
        </w:tc>
      </w:tr>
      <w:tr w:rsidR="006E5360" w:rsidRPr="004148D6" w14:paraId="7B234984" w14:textId="77777777" w:rsidTr="00B81648">
        <w:tc>
          <w:tcPr>
            <w:tcW w:w="9781" w:type="dxa"/>
          </w:tcPr>
          <w:p w14:paraId="2B8A7387" w14:textId="77777777" w:rsidR="006E5360" w:rsidRPr="004148D6" w:rsidRDefault="006E5360" w:rsidP="00B81648">
            <w:pPr>
              <w:rPr>
                <w:rFonts w:ascii="AU Passata" w:hAnsi="AU Passata"/>
                <w:color w:val="404040" w:themeColor="text1" w:themeTint="BF"/>
                <w:sz w:val="20"/>
                <w:szCs w:val="20"/>
                <w:lang w:val="en-GB"/>
              </w:rPr>
            </w:pPr>
            <w:r w:rsidRPr="004148D6">
              <w:rPr>
                <w:rFonts w:ascii="AU Passata" w:eastAsia="AU Passata" w:hAnsi="AU Passata" w:cs="AU Passata"/>
                <w:color w:val="404040" w:themeColor="text1" w:themeTint="BF"/>
                <w:sz w:val="20"/>
                <w:szCs w:val="20"/>
                <w:lang w:val="en-GB" w:bidi="en-GB"/>
              </w:rPr>
              <w:t>Scheduled date......</w:t>
            </w:r>
          </w:p>
          <w:p w14:paraId="797EC51A" w14:textId="77777777" w:rsidR="006E5360" w:rsidRPr="004148D6" w:rsidRDefault="006E5360" w:rsidP="00B81648">
            <w:pPr>
              <w:rPr>
                <w:rFonts w:ascii="AU Passata" w:hAnsi="AU Passata"/>
                <w:color w:val="404040" w:themeColor="text1" w:themeTint="BF"/>
                <w:sz w:val="20"/>
                <w:szCs w:val="20"/>
                <w:lang w:val="en-GB"/>
              </w:rPr>
            </w:pPr>
          </w:p>
          <w:p w14:paraId="0F5C6617" w14:textId="77777777" w:rsidR="006E5360" w:rsidRPr="004148D6" w:rsidRDefault="006E5360" w:rsidP="00B81648">
            <w:pPr>
              <w:rPr>
                <w:rFonts w:ascii="AU Passata" w:hAnsi="AU Passata"/>
                <w:color w:val="404040" w:themeColor="text1" w:themeTint="BF"/>
                <w:sz w:val="20"/>
                <w:szCs w:val="20"/>
                <w:lang w:val="en-GB"/>
              </w:rPr>
            </w:pPr>
          </w:p>
          <w:p w14:paraId="66C54CB5" w14:textId="77777777" w:rsidR="006E5360" w:rsidRPr="004148D6" w:rsidRDefault="006E5360" w:rsidP="00B81648">
            <w:pPr>
              <w:rPr>
                <w:rFonts w:ascii="AU Passata" w:hAnsi="AU Passata"/>
                <w:color w:val="404040" w:themeColor="text1" w:themeTint="BF"/>
                <w:sz w:val="20"/>
                <w:szCs w:val="20"/>
                <w:lang w:val="en-GB"/>
              </w:rPr>
            </w:pPr>
          </w:p>
          <w:p w14:paraId="3A1C991E" w14:textId="77777777" w:rsidR="006E5360" w:rsidRPr="004148D6" w:rsidRDefault="006E5360" w:rsidP="00B81648">
            <w:pPr>
              <w:rPr>
                <w:rFonts w:ascii="AU Passata" w:hAnsi="AU Passata"/>
                <w:color w:val="404040" w:themeColor="text1" w:themeTint="BF"/>
                <w:sz w:val="20"/>
                <w:szCs w:val="20"/>
                <w:lang w:val="en-GB"/>
              </w:rPr>
            </w:pPr>
          </w:p>
          <w:p w14:paraId="762AD3CF" w14:textId="77777777" w:rsidR="006E5360" w:rsidRPr="004148D6" w:rsidRDefault="006E5360" w:rsidP="00B81648">
            <w:pPr>
              <w:rPr>
                <w:rFonts w:ascii="AU Passata" w:hAnsi="AU Passata"/>
                <w:color w:val="404040" w:themeColor="text1" w:themeTint="BF"/>
                <w:sz w:val="20"/>
                <w:szCs w:val="20"/>
                <w:lang w:val="en-GB"/>
              </w:rPr>
            </w:pPr>
          </w:p>
          <w:p w14:paraId="640CAA14" w14:textId="77777777" w:rsidR="006E5360" w:rsidRPr="004148D6" w:rsidRDefault="006E5360" w:rsidP="00B81648">
            <w:pPr>
              <w:rPr>
                <w:rFonts w:ascii="AU Passata" w:hAnsi="AU Passata"/>
                <w:color w:val="404040" w:themeColor="text1" w:themeTint="BF"/>
                <w:sz w:val="20"/>
                <w:szCs w:val="20"/>
                <w:lang w:val="en-GB"/>
              </w:rPr>
            </w:pPr>
          </w:p>
          <w:p w14:paraId="54E5A119" w14:textId="77777777" w:rsidR="006E5360" w:rsidRPr="004148D6" w:rsidRDefault="006E5360" w:rsidP="00B81648">
            <w:pPr>
              <w:rPr>
                <w:rFonts w:ascii="AU Passata" w:hAnsi="AU Passata"/>
                <w:color w:val="404040" w:themeColor="text1" w:themeTint="BF"/>
                <w:sz w:val="20"/>
                <w:szCs w:val="20"/>
                <w:lang w:val="en-GB"/>
              </w:rPr>
            </w:pPr>
          </w:p>
          <w:p w14:paraId="08622223" w14:textId="77777777" w:rsidR="006E5360" w:rsidRPr="004148D6" w:rsidRDefault="006E5360" w:rsidP="00B81648">
            <w:pPr>
              <w:rPr>
                <w:rFonts w:ascii="AU Passata" w:hAnsi="AU Passata"/>
                <w:color w:val="404040" w:themeColor="text1" w:themeTint="BF"/>
                <w:sz w:val="20"/>
                <w:szCs w:val="20"/>
                <w:lang w:val="en-GB"/>
              </w:rPr>
            </w:pPr>
          </w:p>
          <w:p w14:paraId="37C45B54" w14:textId="77777777" w:rsidR="006E5360" w:rsidRPr="004148D6" w:rsidRDefault="006E5360" w:rsidP="00B81648">
            <w:pPr>
              <w:rPr>
                <w:rFonts w:ascii="AU Passata" w:hAnsi="AU Passata"/>
                <w:color w:val="404040" w:themeColor="text1" w:themeTint="BF"/>
                <w:sz w:val="20"/>
                <w:szCs w:val="20"/>
                <w:lang w:val="en-GB"/>
              </w:rPr>
            </w:pPr>
          </w:p>
          <w:p w14:paraId="02F06B5A" w14:textId="77777777" w:rsidR="006E5360" w:rsidRPr="004148D6" w:rsidRDefault="006E5360" w:rsidP="00B81648">
            <w:pPr>
              <w:rPr>
                <w:rFonts w:ascii="AU Passata" w:hAnsi="AU Passata"/>
                <w:color w:val="404040" w:themeColor="text1" w:themeTint="BF"/>
                <w:sz w:val="20"/>
                <w:szCs w:val="20"/>
                <w:lang w:val="en-GB"/>
              </w:rPr>
            </w:pPr>
          </w:p>
          <w:p w14:paraId="5C531A42" w14:textId="77777777" w:rsidR="006E5360" w:rsidRPr="004148D6" w:rsidRDefault="006E5360" w:rsidP="00B81648">
            <w:pPr>
              <w:rPr>
                <w:rFonts w:ascii="AU Passata" w:hAnsi="AU Passata"/>
                <w:color w:val="404040" w:themeColor="text1" w:themeTint="BF"/>
                <w:sz w:val="20"/>
                <w:szCs w:val="20"/>
                <w:lang w:val="en-GB"/>
              </w:rPr>
            </w:pPr>
          </w:p>
        </w:tc>
      </w:tr>
    </w:tbl>
    <w:p w14:paraId="13C8413F" w14:textId="77777777" w:rsidR="006E5360" w:rsidRPr="004148D6" w:rsidRDefault="006E5360">
      <w:pPr>
        <w:rPr>
          <w:rFonts w:ascii="AU Passata" w:hAnsi="AU Passata"/>
          <w:color w:val="032B72"/>
          <w:sz w:val="20"/>
          <w:szCs w:val="20"/>
          <w:lang w:val="en-GB"/>
        </w:rPr>
      </w:pPr>
      <w:r w:rsidRPr="004148D6">
        <w:rPr>
          <w:rFonts w:ascii="AU Passata" w:eastAsia="AU Passata" w:hAnsi="AU Passata" w:cs="AU Passata"/>
          <w:color w:val="032B72"/>
          <w:sz w:val="20"/>
          <w:szCs w:val="20"/>
          <w:lang w:val="en-GB" w:bidi="en-GB"/>
        </w:rPr>
        <w:br w:type="page"/>
      </w:r>
    </w:p>
    <w:p w14:paraId="047BBDC5" w14:textId="77777777" w:rsidR="00684B45" w:rsidRPr="004148D6" w:rsidRDefault="006F0A88" w:rsidP="00076465">
      <w:pPr>
        <w:rPr>
          <w:rFonts w:ascii="AU Passata" w:hAnsi="AU Passata"/>
          <w:color w:val="032B72"/>
          <w:sz w:val="20"/>
          <w:szCs w:val="20"/>
          <w:lang w:val="en-GB"/>
        </w:rPr>
      </w:pPr>
      <w:r w:rsidRPr="004148D6">
        <w:rPr>
          <w:rFonts w:ascii="AU Passata" w:eastAsia="AU Passata" w:hAnsi="AU Passata" w:cs="AU Passata"/>
          <w:color w:val="032B72"/>
          <w:sz w:val="20"/>
          <w:szCs w:val="20"/>
          <w:lang w:val="en-GB" w:bidi="en-GB"/>
        </w:rPr>
        <w:lastRenderedPageBreak/>
        <w:t>APPENDIX A</w:t>
      </w:r>
    </w:p>
    <w:p w14:paraId="1A2BE4AB" w14:textId="77777777" w:rsidR="006F0A88" w:rsidRPr="004148D6" w:rsidRDefault="006F0A88" w:rsidP="00076465">
      <w:pPr>
        <w:rPr>
          <w:rFonts w:ascii="AU Passata" w:hAnsi="AU Passata"/>
          <w:color w:val="032B72"/>
          <w:sz w:val="20"/>
          <w:szCs w:val="20"/>
          <w:lang w:val="en-GB"/>
        </w:rPr>
      </w:pPr>
    </w:p>
    <w:tbl>
      <w:tblPr>
        <w:tblW w:w="109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0"/>
      </w:tblGrid>
      <w:tr w:rsidR="006F0A88" w:rsidRPr="004148D6" w14:paraId="3900A0AF" w14:textId="77777777" w:rsidTr="006F0A8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F02D25" w14:textId="74CA06DB" w:rsidR="006F0A88" w:rsidRPr="004148D6" w:rsidRDefault="006F0A88" w:rsidP="007425BC">
            <w:pPr>
              <w:pStyle w:val="Normalweb"/>
              <w:rPr>
                <w:rFonts w:ascii="AU Passata" w:hAnsi="AU Passata"/>
                <w:color w:val="032B72"/>
                <w:sz w:val="18"/>
                <w:szCs w:val="18"/>
                <w:lang w:val="en-GB"/>
              </w:rPr>
            </w:pPr>
            <w:r w:rsidRPr="004148D6">
              <w:rPr>
                <w:rFonts w:ascii="AU Passata" w:eastAsia="AU Passata" w:hAnsi="AU Passata" w:cs="AU Passata"/>
                <w:color w:val="032B72"/>
                <w:sz w:val="18"/>
                <w:szCs w:val="18"/>
                <w:lang w:val="en-GB" w:bidi="en-GB"/>
              </w:rPr>
              <w:t xml:space="preserve">The risk of premature birth or of inhibiting the growth of the </w:t>
            </w:r>
            <w:r w:rsidR="007425BC" w:rsidRPr="004148D6">
              <w:rPr>
                <w:rFonts w:ascii="AU Passata" w:eastAsia="AU Passata" w:hAnsi="AU Passata" w:cs="AU Passata"/>
                <w:color w:val="032B72"/>
                <w:sz w:val="18"/>
                <w:szCs w:val="18"/>
                <w:lang w:val="en-GB" w:bidi="en-GB"/>
              </w:rPr>
              <w:t>unborn child</w:t>
            </w:r>
            <w:r w:rsidRPr="004148D6">
              <w:rPr>
                <w:rFonts w:ascii="AU Passata" w:eastAsia="AU Passata" w:hAnsi="AU Passata" w:cs="AU Passata"/>
                <w:color w:val="032B72"/>
                <w:sz w:val="18"/>
                <w:szCs w:val="18"/>
                <w:lang w:val="en-GB" w:bidi="en-GB"/>
              </w:rPr>
              <w:t xml:space="preserve"> can be increased by physical strain.</w:t>
            </w:r>
          </w:p>
        </w:tc>
      </w:tr>
      <w:tr w:rsidR="006F0A88" w:rsidRPr="004148D6" w14:paraId="5CF7B897" w14:textId="77777777" w:rsidTr="006F0A8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2134E9" w14:textId="77777777" w:rsidR="006F0A88" w:rsidRPr="004148D6" w:rsidRDefault="006F0A88" w:rsidP="00076465">
            <w:pPr>
              <w:rPr>
                <w:rFonts w:ascii="AU Passata" w:eastAsia="Times New Roman" w:hAnsi="AU Passata" w:cs="Times New Roman"/>
                <w:color w:val="032B72"/>
                <w:sz w:val="18"/>
                <w:szCs w:val="18"/>
                <w:lang w:val="en-GB"/>
              </w:rPr>
            </w:pPr>
          </w:p>
        </w:tc>
      </w:tr>
    </w:tbl>
    <w:p w14:paraId="267172EA" w14:textId="77777777" w:rsidR="006F0A88" w:rsidRPr="004148D6" w:rsidRDefault="00954007" w:rsidP="00076465">
      <w:pPr>
        <w:numPr>
          <w:ilvl w:val="0"/>
          <w:numId w:val="5"/>
        </w:numPr>
        <w:spacing w:before="100" w:beforeAutospacing="1" w:after="100" w:afterAutospacing="1"/>
        <w:rPr>
          <w:rFonts w:ascii="AU Passata" w:eastAsia="Times New Roman" w:hAnsi="AU Passata" w:cs="Times New Roman"/>
          <w:color w:val="032B72"/>
          <w:sz w:val="18"/>
          <w:szCs w:val="18"/>
          <w:lang w:val="en-GB"/>
        </w:rPr>
      </w:pPr>
      <w:hyperlink r:id="rId8" w:history="1">
        <w:r w:rsidR="006F0A88" w:rsidRPr="004148D6">
          <w:rPr>
            <w:rStyle w:val="Llink"/>
            <w:rFonts w:ascii="AU Passata" w:eastAsia="Times New Roman" w:hAnsi="AU Passata" w:cs="Times New Roman"/>
            <w:color w:val="032B72"/>
            <w:sz w:val="18"/>
            <w:szCs w:val="18"/>
            <w:u w:val="none"/>
            <w:lang w:val="en-GB" w:bidi="en-GB"/>
          </w:rPr>
          <w:t>Shocks, vibrations and the risk of violence</w:t>
        </w:r>
      </w:hyperlink>
    </w:p>
    <w:p w14:paraId="695250B9" w14:textId="77777777" w:rsidR="006F0A88" w:rsidRPr="004148D6" w:rsidRDefault="00954007" w:rsidP="00076465">
      <w:pPr>
        <w:numPr>
          <w:ilvl w:val="0"/>
          <w:numId w:val="5"/>
        </w:numPr>
        <w:spacing w:before="100" w:beforeAutospacing="1" w:after="100" w:afterAutospacing="1"/>
        <w:rPr>
          <w:rFonts w:ascii="AU Passata" w:eastAsia="Times New Roman" w:hAnsi="AU Passata" w:cs="Times New Roman"/>
          <w:color w:val="032B72"/>
          <w:sz w:val="18"/>
          <w:szCs w:val="18"/>
          <w:lang w:val="en-GB"/>
        </w:rPr>
      </w:pPr>
      <w:hyperlink r:id="rId9" w:history="1">
        <w:r w:rsidR="006F0A88" w:rsidRPr="004148D6">
          <w:rPr>
            <w:rStyle w:val="Llink"/>
            <w:rFonts w:ascii="AU Passata" w:eastAsia="Times New Roman" w:hAnsi="AU Passata" w:cs="Times New Roman"/>
            <w:color w:val="032B72"/>
            <w:sz w:val="18"/>
            <w:szCs w:val="18"/>
            <w:u w:val="none"/>
            <w:lang w:val="en-GB" w:bidi="en-GB"/>
          </w:rPr>
          <w:t>Noise and ultrasound</w:t>
        </w:r>
      </w:hyperlink>
    </w:p>
    <w:p w14:paraId="15EFC19F" w14:textId="77777777" w:rsidR="006F0A88" w:rsidRPr="004148D6" w:rsidRDefault="00954007" w:rsidP="00076465">
      <w:pPr>
        <w:numPr>
          <w:ilvl w:val="0"/>
          <w:numId w:val="5"/>
        </w:numPr>
        <w:spacing w:before="100" w:beforeAutospacing="1" w:after="100" w:afterAutospacing="1"/>
        <w:rPr>
          <w:rFonts w:ascii="AU Passata" w:eastAsia="Times New Roman" w:hAnsi="AU Passata" w:cs="Times New Roman"/>
          <w:color w:val="032B72"/>
          <w:sz w:val="18"/>
          <w:szCs w:val="18"/>
          <w:lang w:val="en-GB"/>
        </w:rPr>
      </w:pPr>
      <w:hyperlink r:id="rId10" w:history="1">
        <w:r w:rsidR="006F0A88" w:rsidRPr="004148D6">
          <w:rPr>
            <w:rStyle w:val="Llink"/>
            <w:rFonts w:ascii="AU Passata" w:eastAsia="Times New Roman" w:hAnsi="AU Passata" w:cs="Times New Roman"/>
            <w:color w:val="032B72"/>
            <w:sz w:val="18"/>
            <w:szCs w:val="18"/>
            <w:u w:val="none"/>
            <w:lang w:val="en-GB" w:bidi="en-GB"/>
          </w:rPr>
          <w:t>Extreme cold and heat</w:t>
        </w:r>
      </w:hyperlink>
    </w:p>
    <w:p w14:paraId="29E3A045" w14:textId="77777777" w:rsidR="006F0A88" w:rsidRPr="004148D6" w:rsidRDefault="00954007" w:rsidP="00076465">
      <w:pPr>
        <w:numPr>
          <w:ilvl w:val="0"/>
          <w:numId w:val="5"/>
        </w:numPr>
        <w:spacing w:before="100" w:beforeAutospacing="1" w:after="100" w:afterAutospacing="1"/>
        <w:rPr>
          <w:rFonts w:ascii="AU Passata" w:eastAsia="Times New Roman" w:hAnsi="AU Passata" w:cs="Times New Roman"/>
          <w:color w:val="032B72"/>
          <w:sz w:val="18"/>
          <w:szCs w:val="18"/>
          <w:lang w:val="en-GB"/>
        </w:rPr>
      </w:pPr>
      <w:hyperlink r:id="rId11" w:history="1">
        <w:r w:rsidR="006F0A88" w:rsidRPr="004148D6">
          <w:rPr>
            <w:rStyle w:val="Llink"/>
            <w:rFonts w:ascii="AU Passata" w:eastAsia="Times New Roman" w:hAnsi="AU Passata" w:cs="Times New Roman"/>
            <w:color w:val="032B72"/>
            <w:sz w:val="18"/>
            <w:szCs w:val="18"/>
            <w:u w:val="none"/>
            <w:lang w:val="en-GB" w:bidi="en-GB"/>
          </w:rPr>
          <w:t>Manual handling of heavy loads</w:t>
        </w:r>
      </w:hyperlink>
    </w:p>
    <w:p w14:paraId="06881608" w14:textId="6AD5D3C6" w:rsidR="00B61EB5" w:rsidRPr="004148D6" w:rsidRDefault="00954007" w:rsidP="00076465">
      <w:pPr>
        <w:numPr>
          <w:ilvl w:val="0"/>
          <w:numId w:val="5"/>
        </w:numPr>
        <w:spacing w:before="100" w:beforeAutospacing="1" w:after="100" w:afterAutospacing="1"/>
        <w:rPr>
          <w:rFonts w:ascii="AU Passata" w:eastAsia="Times New Roman" w:hAnsi="AU Passata" w:cs="Times New Roman"/>
          <w:color w:val="032B72"/>
          <w:sz w:val="18"/>
          <w:szCs w:val="18"/>
          <w:lang w:val="en-GB"/>
        </w:rPr>
      </w:pPr>
      <w:hyperlink r:id="rId12" w:history="1">
        <w:r w:rsidR="006F0A88" w:rsidRPr="004148D6">
          <w:rPr>
            <w:rStyle w:val="Llink"/>
            <w:rFonts w:ascii="AU Passata" w:eastAsia="Times New Roman" w:hAnsi="AU Passata" w:cs="Times New Roman"/>
            <w:color w:val="032B72"/>
            <w:sz w:val="18"/>
            <w:szCs w:val="18"/>
            <w:u w:val="none"/>
            <w:lang w:val="en-GB" w:bidi="en-GB"/>
          </w:rPr>
          <w:t>Work involving a lot of standing or walking</w:t>
        </w:r>
      </w:hyperlink>
    </w:p>
    <w:p w14:paraId="2DC1E9C7" w14:textId="77777777" w:rsidR="00B61EB5" w:rsidRPr="004148D6" w:rsidRDefault="00B61EB5" w:rsidP="00076465">
      <w:pPr>
        <w:rPr>
          <w:rFonts w:ascii="AU Passata" w:eastAsia="Times New Roman" w:hAnsi="AU Passata" w:cs="Times New Roman"/>
          <w:color w:val="000000"/>
          <w:sz w:val="20"/>
          <w:szCs w:val="20"/>
          <w:lang w:val="en-GB"/>
        </w:rPr>
      </w:pPr>
    </w:p>
    <w:p w14:paraId="03324BF7" w14:textId="11D7B7C6" w:rsidR="00B61EB5" w:rsidRPr="004148D6" w:rsidRDefault="00B61EB5" w:rsidP="00B61EB5">
      <w:pPr>
        <w:jc w:val="both"/>
        <w:rPr>
          <w:rFonts w:ascii="AU Passata" w:hAnsi="AU Passata" w:cs="Times New Roman"/>
          <w:sz w:val="18"/>
          <w:szCs w:val="18"/>
          <w:lang w:val="en-GB"/>
        </w:rPr>
      </w:pPr>
      <w:r w:rsidRPr="004148D6">
        <w:rPr>
          <w:rFonts w:ascii="AU Passata" w:eastAsia="AU Passata" w:hAnsi="AU Passata" w:cs="Times New Roman"/>
          <w:sz w:val="18"/>
          <w:szCs w:val="18"/>
          <w:lang w:val="en-GB" w:bidi="en-GB"/>
        </w:rPr>
        <w:t>If required, help from external consultan</w:t>
      </w:r>
      <w:r w:rsidR="007425BC" w:rsidRPr="004148D6">
        <w:rPr>
          <w:rFonts w:ascii="AU Passata" w:eastAsia="AU Passata" w:hAnsi="AU Passata" w:cs="Times New Roman"/>
          <w:sz w:val="18"/>
          <w:szCs w:val="18"/>
          <w:lang w:val="en-GB" w:bidi="en-GB"/>
        </w:rPr>
        <w:t>ts</w:t>
      </w:r>
      <w:r w:rsidRPr="004148D6">
        <w:rPr>
          <w:rFonts w:ascii="AU Passata" w:eastAsia="AU Passata" w:hAnsi="AU Passata" w:cs="Times New Roman"/>
          <w:sz w:val="18"/>
          <w:szCs w:val="18"/>
          <w:lang w:val="en-GB" w:bidi="en-GB"/>
        </w:rPr>
        <w:t xml:space="preserve"> such as the </w:t>
      </w:r>
      <w:hyperlink r:id="rId13" w:history="1">
        <w:r w:rsidRPr="004148D6">
          <w:rPr>
            <w:rStyle w:val="Llink"/>
            <w:rFonts w:ascii="AU Passata" w:eastAsia="AU Passata" w:hAnsi="AU Passata" w:cs="Times New Roman"/>
            <w:sz w:val="18"/>
            <w:szCs w:val="18"/>
            <w:lang w:val="en-GB" w:bidi="en-GB"/>
          </w:rPr>
          <w:t>Department of Occupational Medicine</w:t>
        </w:r>
      </w:hyperlink>
      <w:r w:rsidRPr="004148D6">
        <w:rPr>
          <w:rFonts w:ascii="AU Passata" w:eastAsia="AU Passata" w:hAnsi="AU Passata" w:cs="Times New Roman"/>
          <w:sz w:val="18"/>
          <w:szCs w:val="18"/>
          <w:lang w:val="en-GB" w:bidi="en-GB"/>
        </w:rPr>
        <w:t xml:space="preserve"> can be incorporated.</w:t>
      </w:r>
    </w:p>
    <w:p w14:paraId="2FC09D91" w14:textId="77777777" w:rsidR="006F0A88" w:rsidRPr="004148D6" w:rsidRDefault="006F0A88" w:rsidP="00076465">
      <w:pPr>
        <w:rPr>
          <w:rFonts w:ascii="AU Passata" w:eastAsia="Times New Roman" w:hAnsi="AU Passata" w:cs="Times New Roman"/>
          <w:color w:val="000000"/>
          <w:sz w:val="20"/>
          <w:szCs w:val="20"/>
          <w:lang w:val="en-GB"/>
        </w:rPr>
      </w:pPr>
      <w:r w:rsidRPr="004148D6">
        <w:rPr>
          <w:rFonts w:ascii="AU Passata" w:eastAsia="Times New Roman" w:hAnsi="AU Passata" w:cs="Times New Roman"/>
          <w:color w:val="000000"/>
          <w:sz w:val="20"/>
          <w:szCs w:val="20"/>
          <w:lang w:val="en-GB" w:bidi="en-GB"/>
        </w:rPr>
        <w:br w:type="page"/>
      </w:r>
    </w:p>
    <w:p w14:paraId="0B697E0C" w14:textId="77777777" w:rsidR="00076465" w:rsidRPr="004148D6" w:rsidRDefault="00076465" w:rsidP="00076465">
      <w:pPr>
        <w:rPr>
          <w:rFonts w:ascii="AU Passata" w:hAnsi="AU Passata"/>
          <w:color w:val="032B72"/>
          <w:sz w:val="20"/>
          <w:szCs w:val="20"/>
          <w:lang w:val="en-GB"/>
        </w:rPr>
      </w:pPr>
      <w:r w:rsidRPr="004148D6">
        <w:rPr>
          <w:rFonts w:ascii="AU Passata" w:eastAsia="AU Passata" w:hAnsi="AU Passata" w:cs="AU Passata"/>
          <w:color w:val="032B72"/>
          <w:sz w:val="20"/>
          <w:szCs w:val="20"/>
          <w:lang w:val="en-GB" w:bidi="en-GB"/>
        </w:rPr>
        <w:lastRenderedPageBreak/>
        <w:t>APPENDIX B</w:t>
      </w:r>
    </w:p>
    <w:p w14:paraId="691558F1" w14:textId="77777777" w:rsidR="00076465" w:rsidRPr="004148D6" w:rsidRDefault="00076465" w:rsidP="00076465">
      <w:pPr>
        <w:rPr>
          <w:rFonts w:ascii="AU Passata" w:hAnsi="AU Passata"/>
          <w:color w:val="032B72"/>
          <w:sz w:val="20"/>
          <w:szCs w:val="20"/>
          <w:lang w:val="en-GB"/>
        </w:rPr>
      </w:pPr>
    </w:p>
    <w:p w14:paraId="7301F36F" w14:textId="77777777" w:rsidR="00076465" w:rsidRPr="004148D6" w:rsidRDefault="00076465" w:rsidP="00076465">
      <w:pPr>
        <w:rPr>
          <w:rFonts w:ascii="AU Passata" w:hAnsi="AU Passata"/>
          <w:color w:val="032B72"/>
          <w:sz w:val="18"/>
          <w:szCs w:val="18"/>
          <w:lang w:val="en-GB"/>
        </w:rPr>
      </w:pPr>
      <w:r w:rsidRPr="004148D6">
        <w:rPr>
          <w:rFonts w:ascii="AU Passata" w:eastAsia="AU Passata" w:hAnsi="AU Passata" w:cs="AU Passata"/>
          <w:color w:val="032B72"/>
          <w:sz w:val="18"/>
          <w:szCs w:val="18"/>
          <w:lang w:val="en-GB" w:bidi="en-GB"/>
        </w:rPr>
        <w:t>CHEMICAL SUBSTANCES/PRODUCTS</w:t>
      </w:r>
    </w:p>
    <w:p w14:paraId="2CE4DA05" w14:textId="77777777" w:rsidR="00076465" w:rsidRPr="004148D6" w:rsidRDefault="00076465" w:rsidP="00076465">
      <w:pPr>
        <w:rPr>
          <w:rFonts w:ascii="AU Passata" w:hAnsi="AU Passata"/>
          <w:color w:val="032B72"/>
          <w:sz w:val="18"/>
          <w:szCs w:val="18"/>
          <w:lang w:val="en-GB"/>
        </w:rPr>
      </w:pPr>
    </w:p>
    <w:p w14:paraId="628CAC7C" w14:textId="009037D0" w:rsidR="00076465" w:rsidRPr="004148D6" w:rsidRDefault="00076465" w:rsidP="00076465">
      <w:pPr>
        <w:rPr>
          <w:rFonts w:ascii="AU Passata" w:hAnsi="AU Passata" w:cs="Times New Roman"/>
          <w:color w:val="032B72"/>
          <w:sz w:val="18"/>
          <w:szCs w:val="18"/>
          <w:lang w:val="en-GB"/>
        </w:rPr>
      </w:pPr>
      <w:r w:rsidRPr="004148D6">
        <w:rPr>
          <w:rFonts w:ascii="AU Passata" w:eastAsia="AU Passata" w:hAnsi="AU Passata" w:cs="AU Passata"/>
          <w:color w:val="032B72"/>
          <w:sz w:val="18"/>
          <w:szCs w:val="18"/>
          <w:lang w:val="en-GB" w:bidi="en-GB"/>
        </w:rPr>
        <w:t xml:space="preserve">Some substances may be hazardous to the </w:t>
      </w:r>
      <w:r w:rsidR="007425BC" w:rsidRPr="004148D6">
        <w:rPr>
          <w:rFonts w:ascii="AU Passata" w:eastAsia="AU Passata" w:hAnsi="AU Passata" w:cs="AU Passata"/>
          <w:color w:val="032B72"/>
          <w:sz w:val="18"/>
          <w:szCs w:val="18"/>
          <w:lang w:val="en-GB" w:bidi="en-GB"/>
        </w:rPr>
        <w:t xml:space="preserve">health of the </w:t>
      </w:r>
      <w:r w:rsidRPr="004148D6">
        <w:rPr>
          <w:rFonts w:ascii="AU Passata" w:eastAsia="AU Passata" w:hAnsi="AU Passata" w:cs="AU Passata"/>
          <w:color w:val="032B72"/>
          <w:sz w:val="18"/>
          <w:szCs w:val="18"/>
          <w:lang w:val="en-GB" w:bidi="en-GB"/>
        </w:rPr>
        <w:t>pregnant woman and the</w:t>
      </w:r>
      <w:r w:rsidR="007425BC" w:rsidRPr="004148D6">
        <w:rPr>
          <w:rFonts w:ascii="AU Passata" w:eastAsia="AU Passata" w:hAnsi="AU Passata" w:cs="AU Passata"/>
          <w:color w:val="032B72"/>
          <w:sz w:val="18"/>
          <w:szCs w:val="18"/>
          <w:lang w:val="en-GB" w:bidi="en-GB"/>
        </w:rPr>
        <w:t xml:space="preserve"> unborn child </w:t>
      </w:r>
      <w:r w:rsidRPr="004148D6">
        <w:rPr>
          <w:rFonts w:ascii="AU Passata" w:eastAsia="AU Passata" w:hAnsi="AU Passata" w:cs="AU Passata"/>
          <w:color w:val="032B72"/>
          <w:sz w:val="18"/>
          <w:szCs w:val="18"/>
          <w:lang w:val="en-GB" w:bidi="en-GB"/>
        </w:rPr>
        <w:t xml:space="preserve">and </w:t>
      </w:r>
      <w:r w:rsidR="007425BC" w:rsidRPr="004148D6">
        <w:rPr>
          <w:rFonts w:ascii="AU Passata" w:eastAsia="AU Passata" w:hAnsi="AU Passata" w:cs="AU Passata"/>
          <w:color w:val="032B72"/>
          <w:sz w:val="18"/>
          <w:szCs w:val="18"/>
          <w:lang w:val="en-GB" w:bidi="en-GB"/>
        </w:rPr>
        <w:t xml:space="preserve">may </w:t>
      </w:r>
      <w:r w:rsidRPr="004148D6">
        <w:rPr>
          <w:rFonts w:ascii="AU Passata" w:eastAsia="AU Passata" w:hAnsi="AU Passata" w:cs="AU Passata"/>
          <w:color w:val="032B72"/>
          <w:sz w:val="18"/>
          <w:szCs w:val="18"/>
          <w:lang w:val="en-GB" w:bidi="en-GB"/>
        </w:rPr>
        <w:t xml:space="preserve">pose a risk to </w:t>
      </w:r>
      <w:r w:rsidR="007425BC" w:rsidRPr="004148D6">
        <w:rPr>
          <w:rFonts w:ascii="AU Passata" w:eastAsia="AU Passata" w:hAnsi="AU Passata" w:cs="AU Passata"/>
          <w:color w:val="032B72"/>
          <w:sz w:val="18"/>
          <w:szCs w:val="18"/>
          <w:lang w:val="en-GB" w:bidi="en-GB"/>
        </w:rPr>
        <w:t>a</w:t>
      </w:r>
      <w:r w:rsidRPr="004148D6">
        <w:rPr>
          <w:rFonts w:ascii="AU Passata" w:eastAsia="AU Passata" w:hAnsi="AU Passata" w:cs="AU Passata"/>
          <w:color w:val="032B72"/>
          <w:sz w:val="18"/>
          <w:szCs w:val="18"/>
          <w:lang w:val="en-GB" w:bidi="en-GB"/>
        </w:rPr>
        <w:t xml:space="preserve"> breastfeeding child.</w:t>
      </w:r>
    </w:p>
    <w:p w14:paraId="49C1F381" w14:textId="77777777" w:rsidR="00076465" w:rsidRPr="004148D6" w:rsidRDefault="00076465" w:rsidP="00076465">
      <w:pPr>
        <w:rPr>
          <w:rFonts w:ascii="AU Passata" w:hAnsi="AU Passata" w:cs="Times New Roman"/>
          <w:color w:val="032B72"/>
          <w:sz w:val="18"/>
          <w:szCs w:val="18"/>
          <w:lang w:val="en-GB"/>
        </w:rPr>
      </w:pPr>
    </w:p>
    <w:p w14:paraId="30A76944" w14:textId="1F127FCD" w:rsidR="00076465" w:rsidRPr="004148D6" w:rsidRDefault="00076465" w:rsidP="00076465">
      <w:pPr>
        <w:ind w:right="855"/>
        <w:rPr>
          <w:rFonts w:ascii="AU Passata" w:hAnsi="AU Passata" w:cs="Times New Roman"/>
          <w:color w:val="032B72"/>
          <w:sz w:val="18"/>
          <w:szCs w:val="18"/>
          <w:lang w:val="en-GB"/>
        </w:rPr>
      </w:pPr>
      <w:r w:rsidRPr="004148D6">
        <w:rPr>
          <w:rFonts w:ascii="AU Passata" w:eastAsia="AU Passata" w:hAnsi="AU Passata" w:cs="Times New Roman"/>
          <w:color w:val="032B72"/>
          <w:sz w:val="18"/>
          <w:szCs w:val="18"/>
          <w:lang w:val="en-GB" w:bidi="en-GB"/>
        </w:rPr>
        <w:t xml:space="preserve">The employer is responsible for the preparation of an assessment of the risk for the pregnant woman, the </w:t>
      </w:r>
      <w:r w:rsidR="007425BC" w:rsidRPr="004148D6">
        <w:rPr>
          <w:rFonts w:ascii="AU Passata" w:eastAsia="AU Passata" w:hAnsi="AU Passata" w:cs="Times New Roman"/>
          <w:color w:val="032B72"/>
          <w:sz w:val="18"/>
          <w:szCs w:val="18"/>
          <w:lang w:val="en-GB" w:bidi="en-GB"/>
        </w:rPr>
        <w:t>unborn child</w:t>
      </w:r>
      <w:r w:rsidRPr="004148D6">
        <w:rPr>
          <w:rFonts w:ascii="AU Passata" w:eastAsia="AU Passata" w:hAnsi="AU Passata" w:cs="Times New Roman"/>
          <w:color w:val="032B72"/>
          <w:sz w:val="18"/>
          <w:szCs w:val="18"/>
          <w:lang w:val="en-GB" w:bidi="en-GB"/>
        </w:rPr>
        <w:t xml:space="preserve"> and </w:t>
      </w:r>
      <w:r w:rsidR="007425BC" w:rsidRPr="004148D6">
        <w:rPr>
          <w:rFonts w:ascii="AU Passata" w:eastAsia="AU Passata" w:hAnsi="AU Passata" w:cs="Times New Roman"/>
          <w:color w:val="032B72"/>
          <w:sz w:val="18"/>
          <w:szCs w:val="18"/>
          <w:lang w:val="en-GB" w:bidi="en-GB"/>
        </w:rPr>
        <w:t xml:space="preserve">for </w:t>
      </w:r>
      <w:r w:rsidRPr="004148D6">
        <w:rPr>
          <w:rFonts w:ascii="AU Passata" w:eastAsia="AU Passata" w:hAnsi="AU Passata" w:cs="Times New Roman"/>
          <w:color w:val="032B72"/>
          <w:sz w:val="18"/>
          <w:szCs w:val="18"/>
          <w:lang w:val="en-GB" w:bidi="en-GB"/>
        </w:rPr>
        <w:t>breastfeeding when women either work with or are exposed to substances and materials with the following hazard statements on the label:</w:t>
      </w:r>
    </w:p>
    <w:p w14:paraId="217E2188" w14:textId="77777777" w:rsidR="00076465" w:rsidRPr="004148D6" w:rsidRDefault="00076465" w:rsidP="00076465">
      <w:pPr>
        <w:ind w:right="276"/>
        <w:rPr>
          <w:rFonts w:ascii="AU Passata" w:hAnsi="AU Passata" w:cs="Times New Roman"/>
          <w:color w:val="032B72"/>
          <w:sz w:val="18"/>
          <w:szCs w:val="18"/>
          <w:lang w:val="en-GB"/>
        </w:rPr>
      </w:pPr>
      <w:r w:rsidRPr="004148D6">
        <w:rPr>
          <w:rFonts w:ascii="AU Passata" w:eastAsia="AU Passata" w:hAnsi="AU Passata" w:cs="Times New Roman"/>
          <w:color w:val="032B72"/>
          <w:sz w:val="18"/>
          <w:szCs w:val="18"/>
          <w:lang w:val="en-GB" w:bidi="en-GB"/>
        </w:rPr>
        <w:t> </w:t>
      </w:r>
    </w:p>
    <w:p w14:paraId="7ED93159" w14:textId="5ECA3DE0" w:rsidR="00870D3F" w:rsidRPr="004148D6" w:rsidRDefault="00870D3F" w:rsidP="00870D3F">
      <w:pPr>
        <w:numPr>
          <w:ilvl w:val="0"/>
          <w:numId w:val="12"/>
        </w:numPr>
        <w:ind w:left="450"/>
        <w:textAlignment w:val="baseline"/>
        <w:rPr>
          <w:rFonts w:ascii="AU Passata" w:eastAsia="Times New Roman" w:hAnsi="AU Passata" w:cs="Times New Roman"/>
          <w:color w:val="032B72"/>
          <w:sz w:val="18"/>
          <w:szCs w:val="18"/>
          <w:lang w:val="en-GB" w:eastAsia="en-US"/>
        </w:rPr>
      </w:pPr>
      <w:r w:rsidRPr="004148D6">
        <w:rPr>
          <w:rFonts w:ascii="AU Passata" w:eastAsia="Times New Roman" w:hAnsi="AU Passata" w:cs="Times New Roman"/>
          <w:color w:val="032B72"/>
          <w:sz w:val="18"/>
          <w:szCs w:val="18"/>
          <w:lang w:val="en-GB" w:bidi="en-GB"/>
        </w:rPr>
        <w:t>H310</w:t>
      </w:r>
      <w:r w:rsidR="007425BC" w:rsidRPr="004148D6">
        <w:rPr>
          <w:rFonts w:ascii="AU Passata" w:eastAsia="Times New Roman" w:hAnsi="AU Passata" w:cs="Times New Roman"/>
          <w:color w:val="032B72"/>
          <w:sz w:val="18"/>
          <w:szCs w:val="18"/>
          <w:lang w:val="en-GB" w:bidi="en-GB"/>
        </w:rPr>
        <w:t>:</w:t>
      </w:r>
      <w:r w:rsidRPr="004148D6">
        <w:rPr>
          <w:rFonts w:ascii="AU Passata" w:eastAsia="Times New Roman" w:hAnsi="AU Passata" w:cs="Times New Roman"/>
          <w:color w:val="032B72"/>
          <w:sz w:val="18"/>
          <w:szCs w:val="18"/>
          <w:lang w:val="en-GB" w:bidi="en-GB"/>
        </w:rPr>
        <w:t xml:space="preserve"> Fatal in contact with skin</w:t>
      </w:r>
    </w:p>
    <w:p w14:paraId="6D472674" w14:textId="77777777" w:rsidR="00870D3F" w:rsidRPr="004148D6" w:rsidRDefault="00870D3F" w:rsidP="00870D3F">
      <w:pPr>
        <w:numPr>
          <w:ilvl w:val="0"/>
          <w:numId w:val="12"/>
        </w:numPr>
        <w:ind w:left="450"/>
        <w:textAlignment w:val="baseline"/>
        <w:rPr>
          <w:rFonts w:ascii="AU Passata" w:eastAsia="Times New Roman" w:hAnsi="AU Passata" w:cs="Times New Roman"/>
          <w:color w:val="032B72"/>
          <w:sz w:val="18"/>
          <w:szCs w:val="18"/>
          <w:lang w:val="en-GB" w:eastAsia="en-US"/>
        </w:rPr>
      </w:pPr>
      <w:r w:rsidRPr="004148D6">
        <w:rPr>
          <w:rFonts w:ascii="AU Passata" w:eastAsia="Times New Roman" w:hAnsi="AU Passata" w:cs="Times New Roman"/>
          <w:color w:val="032B72"/>
          <w:sz w:val="18"/>
          <w:szCs w:val="18"/>
          <w:lang w:val="en-GB" w:bidi="en-GB"/>
        </w:rPr>
        <w:t>H311: Toxic in contact with skin</w:t>
      </w:r>
    </w:p>
    <w:p w14:paraId="5D9B2B8C" w14:textId="77777777" w:rsidR="00870D3F" w:rsidRPr="004148D6" w:rsidRDefault="00870D3F" w:rsidP="00870D3F">
      <w:pPr>
        <w:numPr>
          <w:ilvl w:val="0"/>
          <w:numId w:val="12"/>
        </w:numPr>
        <w:ind w:left="450"/>
        <w:textAlignment w:val="baseline"/>
        <w:rPr>
          <w:rFonts w:ascii="AU Passata" w:eastAsia="Times New Roman" w:hAnsi="AU Passata" w:cs="Times New Roman"/>
          <w:color w:val="032B72"/>
          <w:sz w:val="18"/>
          <w:szCs w:val="18"/>
          <w:lang w:val="en-GB" w:eastAsia="en-US"/>
        </w:rPr>
      </w:pPr>
      <w:r w:rsidRPr="004148D6">
        <w:rPr>
          <w:rFonts w:ascii="AU Passata" w:eastAsia="Times New Roman" w:hAnsi="AU Passata" w:cs="Times New Roman"/>
          <w:color w:val="032B72"/>
          <w:sz w:val="18"/>
          <w:szCs w:val="18"/>
          <w:lang w:val="en-GB" w:bidi="en-GB"/>
        </w:rPr>
        <w:t>H312: Harmful in contact with skin</w:t>
      </w:r>
    </w:p>
    <w:p w14:paraId="24E279FF" w14:textId="0FB4A800" w:rsidR="00870D3F" w:rsidRPr="004148D6" w:rsidRDefault="00870D3F" w:rsidP="00870D3F">
      <w:pPr>
        <w:numPr>
          <w:ilvl w:val="0"/>
          <w:numId w:val="12"/>
        </w:numPr>
        <w:ind w:left="450"/>
        <w:textAlignment w:val="baseline"/>
        <w:rPr>
          <w:rFonts w:ascii="AU Passata" w:eastAsia="Times New Roman" w:hAnsi="AU Passata" w:cs="Times New Roman"/>
          <w:color w:val="032B72"/>
          <w:sz w:val="18"/>
          <w:szCs w:val="18"/>
          <w:lang w:val="en-GB" w:eastAsia="en-US"/>
        </w:rPr>
      </w:pPr>
      <w:r w:rsidRPr="004148D6">
        <w:rPr>
          <w:rFonts w:ascii="AU Passata" w:eastAsia="Times New Roman" w:hAnsi="AU Passata" w:cs="Times New Roman"/>
          <w:color w:val="032B72"/>
          <w:sz w:val="18"/>
          <w:szCs w:val="18"/>
          <w:lang w:val="en-GB" w:bidi="en-GB"/>
        </w:rPr>
        <w:t>H340</w:t>
      </w:r>
      <w:r w:rsidR="007425BC" w:rsidRPr="004148D6">
        <w:rPr>
          <w:rFonts w:ascii="AU Passata" w:eastAsia="Times New Roman" w:hAnsi="AU Passata" w:cs="Times New Roman"/>
          <w:color w:val="032B72"/>
          <w:sz w:val="18"/>
          <w:szCs w:val="18"/>
          <w:lang w:val="en-GB" w:bidi="en-GB"/>
        </w:rPr>
        <w:t>:</w:t>
      </w:r>
      <w:r w:rsidRPr="004148D6">
        <w:rPr>
          <w:rFonts w:ascii="AU Passata" w:eastAsia="Times New Roman" w:hAnsi="AU Passata" w:cs="Times New Roman"/>
          <w:color w:val="032B72"/>
          <w:sz w:val="18"/>
          <w:szCs w:val="18"/>
          <w:lang w:val="en-GB" w:bidi="en-GB"/>
        </w:rPr>
        <w:t xml:space="preserve"> May cause genetic defects</w:t>
      </w:r>
    </w:p>
    <w:p w14:paraId="1F6EE0D7" w14:textId="209DB183" w:rsidR="00870D3F" w:rsidRPr="004148D6" w:rsidRDefault="00870D3F" w:rsidP="00870D3F">
      <w:pPr>
        <w:numPr>
          <w:ilvl w:val="0"/>
          <w:numId w:val="12"/>
        </w:numPr>
        <w:ind w:left="450"/>
        <w:textAlignment w:val="baseline"/>
        <w:rPr>
          <w:rFonts w:ascii="AU Passata" w:eastAsia="Times New Roman" w:hAnsi="AU Passata" w:cs="Times New Roman"/>
          <w:color w:val="032B72"/>
          <w:sz w:val="18"/>
          <w:szCs w:val="18"/>
          <w:lang w:val="en-GB" w:eastAsia="en-US"/>
        </w:rPr>
      </w:pPr>
      <w:r w:rsidRPr="004148D6">
        <w:rPr>
          <w:rFonts w:ascii="AU Passata" w:eastAsia="Times New Roman" w:hAnsi="AU Passata" w:cs="Times New Roman"/>
          <w:color w:val="032B72"/>
          <w:sz w:val="18"/>
          <w:szCs w:val="18"/>
          <w:lang w:val="en-GB" w:bidi="en-GB"/>
        </w:rPr>
        <w:t>H341</w:t>
      </w:r>
      <w:r w:rsidR="007425BC" w:rsidRPr="004148D6">
        <w:rPr>
          <w:rFonts w:ascii="AU Passata" w:eastAsia="Times New Roman" w:hAnsi="AU Passata" w:cs="Times New Roman"/>
          <w:color w:val="032B72"/>
          <w:sz w:val="18"/>
          <w:szCs w:val="18"/>
          <w:lang w:val="en-GB" w:bidi="en-GB"/>
        </w:rPr>
        <w:t>:</w:t>
      </w:r>
      <w:r w:rsidRPr="004148D6">
        <w:rPr>
          <w:rFonts w:ascii="AU Passata" w:eastAsia="Times New Roman" w:hAnsi="AU Passata" w:cs="Times New Roman"/>
          <w:color w:val="032B72"/>
          <w:sz w:val="18"/>
          <w:szCs w:val="18"/>
          <w:lang w:val="en-GB" w:bidi="en-GB"/>
        </w:rPr>
        <w:t xml:space="preserve"> Suspected of causing genetic defects</w:t>
      </w:r>
    </w:p>
    <w:p w14:paraId="7BB44A3B" w14:textId="5CAFBA31" w:rsidR="00870D3F" w:rsidRPr="004148D6" w:rsidRDefault="00870D3F" w:rsidP="00870D3F">
      <w:pPr>
        <w:numPr>
          <w:ilvl w:val="0"/>
          <w:numId w:val="12"/>
        </w:numPr>
        <w:ind w:left="450"/>
        <w:textAlignment w:val="baseline"/>
        <w:rPr>
          <w:rFonts w:ascii="AU Passata" w:eastAsia="Times New Roman" w:hAnsi="AU Passata" w:cs="Times New Roman"/>
          <w:color w:val="032B72"/>
          <w:sz w:val="18"/>
          <w:szCs w:val="18"/>
          <w:lang w:val="en-GB" w:eastAsia="en-US"/>
        </w:rPr>
      </w:pPr>
      <w:r w:rsidRPr="004148D6">
        <w:rPr>
          <w:rFonts w:ascii="AU Passata" w:eastAsia="Times New Roman" w:hAnsi="AU Passata" w:cs="Times New Roman"/>
          <w:color w:val="032B72"/>
          <w:sz w:val="18"/>
          <w:szCs w:val="18"/>
          <w:lang w:val="en-GB" w:bidi="en-GB"/>
        </w:rPr>
        <w:t>H350</w:t>
      </w:r>
      <w:r w:rsidR="007425BC" w:rsidRPr="004148D6">
        <w:rPr>
          <w:rFonts w:ascii="AU Passata" w:eastAsia="Times New Roman" w:hAnsi="AU Passata" w:cs="Times New Roman"/>
          <w:color w:val="032B72"/>
          <w:sz w:val="18"/>
          <w:szCs w:val="18"/>
          <w:lang w:val="en-GB" w:bidi="en-GB"/>
        </w:rPr>
        <w:t>:</w:t>
      </w:r>
      <w:r w:rsidRPr="004148D6">
        <w:rPr>
          <w:rFonts w:ascii="AU Passata" w:eastAsia="Times New Roman" w:hAnsi="AU Passata" w:cs="Times New Roman"/>
          <w:color w:val="032B72"/>
          <w:sz w:val="18"/>
          <w:szCs w:val="18"/>
          <w:lang w:val="en-GB" w:bidi="en-GB"/>
        </w:rPr>
        <w:t xml:space="preserve"> May cause cancer</w:t>
      </w:r>
    </w:p>
    <w:p w14:paraId="4E90A721" w14:textId="4E3A3C4A" w:rsidR="00870D3F" w:rsidRPr="004148D6" w:rsidRDefault="00870D3F" w:rsidP="00870D3F">
      <w:pPr>
        <w:numPr>
          <w:ilvl w:val="0"/>
          <w:numId w:val="12"/>
        </w:numPr>
        <w:ind w:left="450"/>
        <w:textAlignment w:val="baseline"/>
        <w:rPr>
          <w:rFonts w:ascii="AU Passata" w:eastAsia="Times New Roman" w:hAnsi="AU Passata" w:cs="Times New Roman"/>
          <w:color w:val="032B72"/>
          <w:sz w:val="18"/>
          <w:szCs w:val="18"/>
          <w:lang w:val="en-GB" w:eastAsia="en-US"/>
        </w:rPr>
      </w:pPr>
      <w:r w:rsidRPr="004148D6">
        <w:rPr>
          <w:rFonts w:ascii="AU Passata" w:eastAsia="Times New Roman" w:hAnsi="AU Passata" w:cs="Times New Roman"/>
          <w:color w:val="032B72"/>
          <w:sz w:val="18"/>
          <w:szCs w:val="18"/>
          <w:lang w:val="en-GB" w:bidi="en-GB"/>
        </w:rPr>
        <w:t>H350i</w:t>
      </w:r>
      <w:r w:rsidR="004148D6">
        <w:rPr>
          <w:rFonts w:ascii="AU Passata" w:eastAsia="Times New Roman" w:hAnsi="AU Passata" w:cs="Times New Roman"/>
          <w:color w:val="032B72"/>
          <w:sz w:val="18"/>
          <w:szCs w:val="18"/>
          <w:lang w:val="en-GB" w:bidi="en-GB"/>
        </w:rPr>
        <w:t xml:space="preserve">: </w:t>
      </w:r>
      <w:r w:rsidRPr="004148D6">
        <w:rPr>
          <w:rFonts w:ascii="AU Passata" w:eastAsia="Times New Roman" w:hAnsi="AU Passata" w:cs="Times New Roman"/>
          <w:color w:val="032B72"/>
          <w:sz w:val="18"/>
          <w:szCs w:val="18"/>
          <w:lang w:val="en-GB" w:bidi="en-GB"/>
        </w:rPr>
        <w:t>Suspected of causing cancer by inhalation</w:t>
      </w:r>
    </w:p>
    <w:p w14:paraId="1E6873D5" w14:textId="3AA18A04" w:rsidR="00870D3F" w:rsidRPr="004148D6" w:rsidRDefault="00870D3F" w:rsidP="00870D3F">
      <w:pPr>
        <w:numPr>
          <w:ilvl w:val="0"/>
          <w:numId w:val="12"/>
        </w:numPr>
        <w:ind w:left="450"/>
        <w:textAlignment w:val="baseline"/>
        <w:rPr>
          <w:rFonts w:ascii="AU Passata" w:eastAsia="Times New Roman" w:hAnsi="AU Passata" w:cs="Times New Roman"/>
          <w:color w:val="032B72"/>
          <w:sz w:val="18"/>
          <w:szCs w:val="18"/>
          <w:lang w:val="en-GB" w:eastAsia="en-US"/>
        </w:rPr>
      </w:pPr>
      <w:r w:rsidRPr="004148D6">
        <w:rPr>
          <w:rFonts w:ascii="AU Passata" w:eastAsia="Times New Roman" w:hAnsi="AU Passata" w:cs="Times New Roman"/>
          <w:color w:val="032B72"/>
          <w:sz w:val="18"/>
          <w:szCs w:val="18"/>
          <w:lang w:val="en-GB" w:bidi="en-GB"/>
        </w:rPr>
        <w:t>H351</w:t>
      </w:r>
      <w:r w:rsidR="007425BC" w:rsidRPr="004148D6">
        <w:rPr>
          <w:rFonts w:ascii="AU Passata" w:eastAsia="Times New Roman" w:hAnsi="AU Passata" w:cs="Times New Roman"/>
          <w:color w:val="032B72"/>
          <w:sz w:val="18"/>
          <w:szCs w:val="18"/>
          <w:lang w:val="en-GB" w:bidi="en-GB"/>
        </w:rPr>
        <w:t>:</w:t>
      </w:r>
      <w:r w:rsidRPr="004148D6">
        <w:rPr>
          <w:rFonts w:ascii="AU Passata" w:eastAsia="Times New Roman" w:hAnsi="AU Passata" w:cs="Times New Roman"/>
          <w:color w:val="032B72"/>
          <w:sz w:val="18"/>
          <w:szCs w:val="18"/>
          <w:lang w:val="en-GB" w:bidi="en-GB"/>
        </w:rPr>
        <w:t xml:space="preserve"> Suspected of causing cancer</w:t>
      </w:r>
    </w:p>
    <w:p w14:paraId="283079DD" w14:textId="62388F39" w:rsidR="00870D3F" w:rsidRPr="004148D6" w:rsidRDefault="00870D3F" w:rsidP="00870D3F">
      <w:pPr>
        <w:numPr>
          <w:ilvl w:val="0"/>
          <w:numId w:val="12"/>
        </w:numPr>
        <w:ind w:left="450"/>
        <w:textAlignment w:val="baseline"/>
        <w:rPr>
          <w:rFonts w:ascii="AU Passata" w:eastAsia="Times New Roman" w:hAnsi="AU Passata" w:cs="Times New Roman"/>
          <w:color w:val="032B72"/>
          <w:sz w:val="18"/>
          <w:szCs w:val="18"/>
          <w:lang w:val="en-GB" w:eastAsia="en-US"/>
        </w:rPr>
      </w:pPr>
      <w:r w:rsidRPr="004148D6">
        <w:rPr>
          <w:rFonts w:ascii="AU Passata" w:eastAsia="Times New Roman" w:hAnsi="AU Passata" w:cs="Times New Roman"/>
          <w:color w:val="032B72"/>
          <w:sz w:val="18"/>
          <w:szCs w:val="18"/>
          <w:lang w:val="en-GB" w:bidi="en-GB"/>
        </w:rPr>
        <w:t>H360</w:t>
      </w:r>
      <w:r w:rsidR="007425BC" w:rsidRPr="004148D6">
        <w:rPr>
          <w:rFonts w:ascii="AU Passata" w:eastAsia="Times New Roman" w:hAnsi="AU Passata" w:cs="Times New Roman"/>
          <w:color w:val="032B72"/>
          <w:sz w:val="18"/>
          <w:szCs w:val="18"/>
          <w:lang w:val="en-GB" w:bidi="en-GB"/>
        </w:rPr>
        <w:t>:</w:t>
      </w:r>
      <w:r w:rsidRPr="004148D6">
        <w:rPr>
          <w:rFonts w:ascii="AU Passata" w:eastAsia="Times New Roman" w:hAnsi="AU Passata" w:cs="Times New Roman"/>
          <w:color w:val="032B72"/>
          <w:sz w:val="18"/>
          <w:szCs w:val="18"/>
          <w:lang w:val="en-GB" w:bidi="en-GB"/>
        </w:rPr>
        <w:t xml:space="preserve"> May damage fertility or the unborn child</w:t>
      </w:r>
    </w:p>
    <w:p w14:paraId="66BFD1B3" w14:textId="2EDB5A65" w:rsidR="00870D3F" w:rsidRPr="004148D6" w:rsidRDefault="00870D3F" w:rsidP="00870D3F">
      <w:pPr>
        <w:numPr>
          <w:ilvl w:val="0"/>
          <w:numId w:val="12"/>
        </w:numPr>
        <w:ind w:left="450"/>
        <w:textAlignment w:val="baseline"/>
        <w:rPr>
          <w:rFonts w:ascii="AU Passata" w:eastAsia="Times New Roman" w:hAnsi="AU Passata" w:cs="Times New Roman"/>
          <w:color w:val="032B72"/>
          <w:sz w:val="18"/>
          <w:szCs w:val="18"/>
          <w:lang w:val="en-GB" w:eastAsia="en-US"/>
        </w:rPr>
      </w:pPr>
      <w:r w:rsidRPr="004148D6">
        <w:rPr>
          <w:rFonts w:ascii="AU Passata" w:eastAsia="Times New Roman" w:hAnsi="AU Passata" w:cs="Times New Roman"/>
          <w:color w:val="032B72"/>
          <w:sz w:val="18"/>
          <w:szCs w:val="18"/>
          <w:lang w:val="en-GB" w:bidi="en-GB"/>
        </w:rPr>
        <w:t>H361</w:t>
      </w:r>
      <w:r w:rsidR="007425BC" w:rsidRPr="004148D6">
        <w:rPr>
          <w:rFonts w:ascii="AU Passata" w:eastAsia="Times New Roman" w:hAnsi="AU Passata" w:cs="Times New Roman"/>
          <w:color w:val="032B72"/>
          <w:sz w:val="18"/>
          <w:szCs w:val="18"/>
          <w:lang w:val="en-GB" w:bidi="en-GB"/>
        </w:rPr>
        <w:t>:</w:t>
      </w:r>
      <w:r w:rsidRPr="004148D6">
        <w:rPr>
          <w:rFonts w:ascii="AU Passata" w:eastAsia="Times New Roman" w:hAnsi="AU Passata" w:cs="Times New Roman"/>
          <w:color w:val="032B72"/>
          <w:sz w:val="18"/>
          <w:szCs w:val="18"/>
          <w:lang w:val="en-GB" w:bidi="en-GB"/>
        </w:rPr>
        <w:t xml:space="preserve"> Suspected of damaging fertility or the unborn child</w:t>
      </w:r>
    </w:p>
    <w:p w14:paraId="67DCA5A1" w14:textId="3027A29E" w:rsidR="00870D3F" w:rsidRPr="004148D6" w:rsidRDefault="00870D3F" w:rsidP="00870D3F">
      <w:pPr>
        <w:numPr>
          <w:ilvl w:val="0"/>
          <w:numId w:val="12"/>
        </w:numPr>
        <w:ind w:left="450"/>
        <w:textAlignment w:val="baseline"/>
        <w:rPr>
          <w:rFonts w:ascii="AU Passata" w:eastAsia="Times New Roman" w:hAnsi="AU Passata" w:cs="Times New Roman"/>
          <w:color w:val="032B72"/>
          <w:sz w:val="18"/>
          <w:szCs w:val="18"/>
          <w:lang w:val="en-GB" w:eastAsia="en-US"/>
        </w:rPr>
      </w:pPr>
      <w:r w:rsidRPr="004148D6">
        <w:rPr>
          <w:rFonts w:ascii="AU Passata" w:eastAsia="Times New Roman" w:hAnsi="AU Passata" w:cs="Times New Roman"/>
          <w:color w:val="032B72"/>
          <w:sz w:val="18"/>
          <w:szCs w:val="18"/>
          <w:lang w:val="en-GB" w:bidi="en-GB"/>
        </w:rPr>
        <w:t>H362</w:t>
      </w:r>
      <w:r w:rsidR="007425BC" w:rsidRPr="004148D6">
        <w:rPr>
          <w:rFonts w:ascii="AU Passata" w:eastAsia="Times New Roman" w:hAnsi="AU Passata" w:cs="Times New Roman"/>
          <w:color w:val="032B72"/>
          <w:sz w:val="18"/>
          <w:szCs w:val="18"/>
          <w:lang w:val="en-GB" w:bidi="en-GB"/>
        </w:rPr>
        <w:t>:</w:t>
      </w:r>
      <w:r w:rsidRPr="004148D6">
        <w:rPr>
          <w:rFonts w:ascii="AU Passata" w:eastAsia="Times New Roman" w:hAnsi="AU Passata" w:cs="Times New Roman"/>
          <w:color w:val="032B72"/>
          <w:sz w:val="18"/>
          <w:szCs w:val="18"/>
          <w:lang w:val="en-GB" w:bidi="en-GB"/>
        </w:rPr>
        <w:t xml:space="preserve"> May cause harm to breast-fed children</w:t>
      </w:r>
    </w:p>
    <w:p w14:paraId="16CAF705" w14:textId="7B965DA3" w:rsidR="00870D3F" w:rsidRPr="004148D6" w:rsidRDefault="00870D3F" w:rsidP="00870D3F">
      <w:pPr>
        <w:numPr>
          <w:ilvl w:val="0"/>
          <w:numId w:val="12"/>
        </w:numPr>
        <w:ind w:left="450"/>
        <w:textAlignment w:val="baseline"/>
        <w:rPr>
          <w:rFonts w:ascii="AU Passata" w:eastAsia="Times New Roman" w:hAnsi="AU Passata" w:cs="Times New Roman"/>
          <w:color w:val="032B72"/>
          <w:sz w:val="18"/>
          <w:szCs w:val="18"/>
          <w:lang w:val="en-GB" w:eastAsia="en-US"/>
        </w:rPr>
      </w:pPr>
      <w:r w:rsidRPr="004148D6">
        <w:rPr>
          <w:rFonts w:ascii="AU Passata" w:eastAsia="Times New Roman" w:hAnsi="AU Passata" w:cs="Times New Roman"/>
          <w:color w:val="032B72"/>
          <w:sz w:val="18"/>
          <w:szCs w:val="18"/>
          <w:lang w:val="en-GB" w:bidi="en-GB"/>
        </w:rPr>
        <w:t>H370</w:t>
      </w:r>
      <w:r w:rsidR="007425BC" w:rsidRPr="004148D6">
        <w:rPr>
          <w:rFonts w:ascii="AU Passata" w:eastAsia="Times New Roman" w:hAnsi="AU Passata" w:cs="Times New Roman"/>
          <w:color w:val="032B72"/>
          <w:sz w:val="18"/>
          <w:szCs w:val="18"/>
          <w:lang w:val="en-GB" w:bidi="en-GB"/>
        </w:rPr>
        <w:t>:</w:t>
      </w:r>
      <w:r w:rsidRPr="004148D6">
        <w:rPr>
          <w:rFonts w:ascii="AU Passata" w:eastAsia="Times New Roman" w:hAnsi="AU Passata" w:cs="Times New Roman"/>
          <w:color w:val="032B72"/>
          <w:sz w:val="18"/>
          <w:szCs w:val="18"/>
          <w:lang w:val="en-GB" w:bidi="en-GB"/>
        </w:rPr>
        <w:t xml:space="preserve"> Causes damage to organs</w:t>
      </w:r>
    </w:p>
    <w:p w14:paraId="03733304" w14:textId="5293390A" w:rsidR="00870D3F" w:rsidRPr="004148D6" w:rsidRDefault="00870D3F" w:rsidP="00870D3F">
      <w:pPr>
        <w:numPr>
          <w:ilvl w:val="0"/>
          <w:numId w:val="12"/>
        </w:numPr>
        <w:ind w:left="450"/>
        <w:textAlignment w:val="baseline"/>
        <w:rPr>
          <w:rFonts w:ascii="AU Passata" w:eastAsia="Times New Roman" w:hAnsi="AU Passata" w:cs="Times New Roman"/>
          <w:color w:val="032B72"/>
          <w:sz w:val="18"/>
          <w:szCs w:val="18"/>
          <w:lang w:val="en-GB" w:eastAsia="en-US"/>
        </w:rPr>
      </w:pPr>
      <w:r w:rsidRPr="004148D6">
        <w:rPr>
          <w:rFonts w:ascii="AU Passata" w:eastAsia="Times New Roman" w:hAnsi="AU Passata" w:cs="Times New Roman"/>
          <w:color w:val="032B72"/>
          <w:sz w:val="18"/>
          <w:szCs w:val="18"/>
          <w:lang w:val="en-GB" w:bidi="en-GB"/>
        </w:rPr>
        <w:t>H371</w:t>
      </w:r>
      <w:r w:rsidR="007425BC" w:rsidRPr="004148D6">
        <w:rPr>
          <w:rFonts w:ascii="AU Passata" w:eastAsia="Times New Roman" w:hAnsi="AU Passata" w:cs="Times New Roman"/>
          <w:color w:val="032B72"/>
          <w:sz w:val="18"/>
          <w:szCs w:val="18"/>
          <w:lang w:val="en-GB" w:bidi="en-GB"/>
        </w:rPr>
        <w:t>:</w:t>
      </w:r>
      <w:r w:rsidRPr="004148D6">
        <w:rPr>
          <w:rFonts w:ascii="AU Passata" w:eastAsia="Times New Roman" w:hAnsi="AU Passata" w:cs="Times New Roman"/>
          <w:color w:val="032B72"/>
          <w:sz w:val="18"/>
          <w:szCs w:val="18"/>
          <w:lang w:val="en-GB" w:bidi="en-GB"/>
        </w:rPr>
        <w:t xml:space="preserve"> May cause damage to organs</w:t>
      </w:r>
    </w:p>
    <w:p w14:paraId="7578DCC4" w14:textId="7500142A" w:rsidR="00870D3F" w:rsidRPr="004148D6" w:rsidRDefault="00870D3F" w:rsidP="00870D3F">
      <w:pPr>
        <w:numPr>
          <w:ilvl w:val="0"/>
          <w:numId w:val="12"/>
        </w:numPr>
        <w:ind w:left="450"/>
        <w:textAlignment w:val="baseline"/>
        <w:rPr>
          <w:rFonts w:ascii="AU Passata" w:eastAsia="Times New Roman" w:hAnsi="AU Passata" w:cs="Times New Roman"/>
          <w:color w:val="032B72"/>
          <w:sz w:val="18"/>
          <w:szCs w:val="18"/>
          <w:lang w:val="en-GB" w:eastAsia="en-US"/>
        </w:rPr>
      </w:pPr>
      <w:r w:rsidRPr="004148D6">
        <w:rPr>
          <w:rFonts w:ascii="AU Passata" w:eastAsia="Times New Roman" w:hAnsi="AU Passata" w:cs="Times New Roman"/>
          <w:color w:val="032B72"/>
          <w:sz w:val="18"/>
          <w:szCs w:val="18"/>
          <w:lang w:val="en-GB" w:bidi="en-GB"/>
        </w:rPr>
        <w:t>H372</w:t>
      </w:r>
      <w:r w:rsidR="007425BC" w:rsidRPr="004148D6">
        <w:rPr>
          <w:rFonts w:ascii="AU Passata" w:eastAsia="Times New Roman" w:hAnsi="AU Passata" w:cs="Times New Roman"/>
          <w:color w:val="032B72"/>
          <w:sz w:val="18"/>
          <w:szCs w:val="18"/>
          <w:lang w:val="en-GB" w:bidi="en-GB"/>
        </w:rPr>
        <w:t>:</w:t>
      </w:r>
      <w:r w:rsidRPr="004148D6">
        <w:rPr>
          <w:rFonts w:ascii="AU Passata" w:eastAsia="Times New Roman" w:hAnsi="AU Passata" w:cs="Times New Roman"/>
          <w:color w:val="032B72"/>
          <w:sz w:val="18"/>
          <w:szCs w:val="18"/>
          <w:lang w:val="en-GB" w:bidi="en-GB"/>
        </w:rPr>
        <w:t xml:space="preserve"> Causes damage to organs through prolonged or repeated exposure</w:t>
      </w:r>
    </w:p>
    <w:p w14:paraId="38BA53E0" w14:textId="77777777" w:rsidR="00870D3F" w:rsidRPr="004148D6" w:rsidRDefault="00870D3F" w:rsidP="00870D3F">
      <w:pPr>
        <w:numPr>
          <w:ilvl w:val="0"/>
          <w:numId w:val="12"/>
        </w:numPr>
        <w:ind w:left="450"/>
        <w:textAlignment w:val="baseline"/>
        <w:rPr>
          <w:rFonts w:ascii="AU Passata" w:eastAsia="Times New Roman" w:hAnsi="AU Passata" w:cs="Times New Roman"/>
          <w:color w:val="032B72"/>
          <w:sz w:val="18"/>
          <w:szCs w:val="18"/>
          <w:lang w:val="en-GB" w:eastAsia="en-US"/>
        </w:rPr>
      </w:pPr>
      <w:r w:rsidRPr="004148D6">
        <w:rPr>
          <w:rFonts w:ascii="AU Passata" w:eastAsia="Times New Roman" w:hAnsi="AU Passata" w:cs="Times New Roman"/>
          <w:color w:val="032B72"/>
          <w:sz w:val="18"/>
          <w:szCs w:val="18"/>
          <w:lang w:val="en-GB" w:bidi="en-GB"/>
        </w:rPr>
        <w:t>H373: May cause damage to organs through prolonged or repeated exposure </w:t>
      </w:r>
    </w:p>
    <w:p w14:paraId="5F3077D6" w14:textId="0650BD81" w:rsidR="00870D3F" w:rsidRPr="004148D6" w:rsidRDefault="00870D3F" w:rsidP="00870D3F">
      <w:pPr>
        <w:spacing w:before="240"/>
        <w:textAlignment w:val="baseline"/>
        <w:rPr>
          <w:rFonts w:ascii="AU Passata" w:hAnsi="AU Passata" w:cs="Times New Roman"/>
          <w:color w:val="032B72"/>
          <w:sz w:val="18"/>
          <w:szCs w:val="18"/>
          <w:lang w:val="en-GB" w:eastAsia="en-US"/>
        </w:rPr>
      </w:pPr>
      <w:r w:rsidRPr="004148D6">
        <w:rPr>
          <w:rFonts w:ascii="AU Passata" w:eastAsia="AU Passata" w:hAnsi="AU Passata" w:cs="Times New Roman"/>
          <w:color w:val="032B72"/>
          <w:sz w:val="18"/>
          <w:szCs w:val="18"/>
          <w:lang w:val="en-GB" w:bidi="en-GB"/>
        </w:rPr>
        <w:t xml:space="preserve">Substances and materials that are labelled with other hazard statements may also have an effect </w:t>
      </w:r>
      <w:r w:rsidR="007425BC" w:rsidRPr="004148D6">
        <w:rPr>
          <w:rFonts w:ascii="AU Passata" w:eastAsia="AU Passata" w:hAnsi="AU Passata" w:cs="Times New Roman"/>
          <w:color w:val="032B72"/>
          <w:sz w:val="18"/>
          <w:szCs w:val="18"/>
          <w:lang w:val="en-GB" w:bidi="en-GB"/>
        </w:rPr>
        <w:t>which</w:t>
      </w:r>
      <w:r w:rsidRPr="004148D6">
        <w:rPr>
          <w:rFonts w:ascii="AU Passata" w:eastAsia="AU Passata" w:hAnsi="AU Passata" w:cs="Times New Roman"/>
          <w:color w:val="032B72"/>
          <w:sz w:val="18"/>
          <w:szCs w:val="18"/>
          <w:lang w:val="en-GB" w:bidi="en-GB"/>
        </w:rPr>
        <w:t xml:space="preserve"> the </w:t>
      </w:r>
      <w:r w:rsidR="007425BC" w:rsidRPr="004148D6">
        <w:rPr>
          <w:rFonts w:ascii="AU Passata" w:eastAsia="AU Passata" w:hAnsi="AU Passata" w:cs="Times New Roman"/>
          <w:color w:val="032B72"/>
          <w:sz w:val="18"/>
          <w:szCs w:val="18"/>
          <w:lang w:val="en-GB" w:bidi="en-GB"/>
        </w:rPr>
        <w:t>unborn child’s</w:t>
      </w:r>
      <w:r w:rsidRPr="004148D6">
        <w:rPr>
          <w:rFonts w:ascii="AU Passata" w:eastAsia="AU Passata" w:hAnsi="AU Passata" w:cs="Times New Roman"/>
          <w:color w:val="032B72"/>
          <w:sz w:val="18"/>
          <w:szCs w:val="18"/>
          <w:lang w:val="en-GB" w:bidi="en-GB"/>
        </w:rPr>
        <w:t xml:space="preserve"> cells can be sensitive to. </w:t>
      </w:r>
      <w:r w:rsidR="007425BC" w:rsidRPr="004148D6">
        <w:rPr>
          <w:rFonts w:ascii="AU Passata" w:eastAsia="AU Passata" w:hAnsi="AU Passata" w:cs="Times New Roman"/>
          <w:color w:val="032B72"/>
          <w:sz w:val="18"/>
          <w:szCs w:val="18"/>
          <w:lang w:val="en-GB" w:bidi="en-GB"/>
        </w:rPr>
        <w:t>For this reason, t</w:t>
      </w:r>
      <w:r w:rsidRPr="004148D6">
        <w:rPr>
          <w:rFonts w:ascii="AU Passata" w:eastAsia="AU Passata" w:hAnsi="AU Passata" w:cs="Times New Roman"/>
          <w:color w:val="032B72"/>
          <w:sz w:val="18"/>
          <w:szCs w:val="18"/>
          <w:lang w:val="en-GB" w:bidi="en-GB"/>
        </w:rPr>
        <w:t xml:space="preserve">he employer must </w:t>
      </w:r>
      <w:r w:rsidR="007425BC" w:rsidRPr="004148D6">
        <w:rPr>
          <w:rFonts w:ascii="AU Passata" w:eastAsia="AU Passata" w:hAnsi="AU Passata" w:cs="Times New Roman"/>
          <w:color w:val="032B72"/>
          <w:sz w:val="18"/>
          <w:szCs w:val="18"/>
          <w:lang w:val="en-GB" w:bidi="en-GB"/>
        </w:rPr>
        <w:t xml:space="preserve">therefore </w:t>
      </w:r>
      <w:r w:rsidRPr="004148D6">
        <w:rPr>
          <w:rFonts w:ascii="AU Passata" w:eastAsia="AU Passata" w:hAnsi="AU Passata" w:cs="Times New Roman"/>
          <w:color w:val="032B72"/>
          <w:sz w:val="18"/>
          <w:szCs w:val="18"/>
          <w:lang w:val="en-GB" w:bidi="en-GB"/>
        </w:rPr>
        <w:t xml:space="preserve">also conduct an assessment when pregnant and breastfeeding women are working with </w:t>
      </w:r>
      <w:r w:rsidR="007425BC" w:rsidRPr="004148D6">
        <w:rPr>
          <w:rFonts w:ascii="AU Passata" w:eastAsia="AU Passata" w:hAnsi="AU Passata" w:cs="Times New Roman"/>
          <w:color w:val="032B72"/>
          <w:sz w:val="18"/>
          <w:szCs w:val="18"/>
          <w:lang w:val="en-GB" w:bidi="en-GB"/>
        </w:rPr>
        <w:t>– or are exposed to—t</w:t>
      </w:r>
      <w:r w:rsidRPr="004148D6">
        <w:rPr>
          <w:rFonts w:ascii="AU Passata" w:eastAsia="AU Passata" w:hAnsi="AU Passata" w:cs="Times New Roman"/>
          <w:color w:val="032B72"/>
          <w:sz w:val="18"/>
          <w:szCs w:val="18"/>
          <w:lang w:val="en-GB" w:bidi="en-GB"/>
        </w:rPr>
        <w:t>he following substances and materials:</w:t>
      </w:r>
    </w:p>
    <w:p w14:paraId="6172472C" w14:textId="77777777" w:rsidR="00870D3F" w:rsidRPr="004148D6" w:rsidRDefault="00870D3F" w:rsidP="00870D3F">
      <w:pPr>
        <w:numPr>
          <w:ilvl w:val="0"/>
          <w:numId w:val="13"/>
        </w:numPr>
        <w:ind w:left="450"/>
        <w:textAlignment w:val="baseline"/>
        <w:rPr>
          <w:rFonts w:ascii="AU Passata" w:eastAsia="Times New Roman" w:hAnsi="AU Passata" w:cs="Times New Roman"/>
          <w:color w:val="032B72"/>
          <w:sz w:val="18"/>
          <w:szCs w:val="18"/>
          <w:lang w:val="en-GB" w:eastAsia="en-US"/>
        </w:rPr>
      </w:pPr>
      <w:r w:rsidRPr="004148D6">
        <w:rPr>
          <w:rFonts w:ascii="AU Passata" w:eastAsia="Times New Roman" w:hAnsi="AU Passata" w:cs="Times New Roman"/>
          <w:color w:val="032B72"/>
          <w:sz w:val="18"/>
          <w:szCs w:val="18"/>
          <w:lang w:val="en-GB" w:bidi="en-GB"/>
        </w:rPr>
        <w:t>Carcinogenic substances and processes </w:t>
      </w:r>
    </w:p>
    <w:p w14:paraId="78215B8A" w14:textId="77777777" w:rsidR="00870D3F" w:rsidRPr="004148D6" w:rsidRDefault="00870D3F" w:rsidP="00870D3F">
      <w:pPr>
        <w:numPr>
          <w:ilvl w:val="0"/>
          <w:numId w:val="13"/>
        </w:numPr>
        <w:ind w:left="450"/>
        <w:textAlignment w:val="baseline"/>
        <w:rPr>
          <w:rFonts w:ascii="AU Passata" w:eastAsia="Times New Roman" w:hAnsi="AU Passata" w:cs="Times New Roman"/>
          <w:color w:val="032B72"/>
          <w:sz w:val="18"/>
          <w:szCs w:val="18"/>
          <w:lang w:val="en-GB" w:eastAsia="en-US"/>
        </w:rPr>
      </w:pPr>
      <w:r w:rsidRPr="004148D6">
        <w:rPr>
          <w:rFonts w:ascii="AU Passata" w:eastAsia="Times New Roman" w:hAnsi="AU Passata" w:cs="Times New Roman"/>
          <w:color w:val="032B72"/>
          <w:sz w:val="18"/>
          <w:szCs w:val="18"/>
          <w:lang w:val="en-GB" w:bidi="en-GB"/>
        </w:rPr>
        <w:t>Hormone-disrupting substances </w:t>
      </w:r>
    </w:p>
    <w:p w14:paraId="32C1C74D" w14:textId="77777777" w:rsidR="00870D3F" w:rsidRPr="004148D6" w:rsidRDefault="00870D3F" w:rsidP="00870D3F">
      <w:pPr>
        <w:numPr>
          <w:ilvl w:val="0"/>
          <w:numId w:val="13"/>
        </w:numPr>
        <w:ind w:left="450"/>
        <w:textAlignment w:val="baseline"/>
        <w:rPr>
          <w:rFonts w:ascii="AU Passata" w:eastAsia="Times New Roman" w:hAnsi="AU Passata" w:cs="Times New Roman"/>
          <w:color w:val="032B72"/>
          <w:sz w:val="18"/>
          <w:szCs w:val="18"/>
          <w:lang w:val="en-GB" w:eastAsia="en-US"/>
        </w:rPr>
      </w:pPr>
      <w:r w:rsidRPr="004148D6">
        <w:rPr>
          <w:rFonts w:ascii="AU Passata" w:eastAsia="Times New Roman" w:hAnsi="AU Passata" w:cs="Times New Roman"/>
          <w:color w:val="032B72"/>
          <w:sz w:val="18"/>
          <w:szCs w:val="18"/>
          <w:lang w:val="en-GB" w:bidi="en-GB"/>
        </w:rPr>
        <w:t>Volatile substances and organic solvents </w:t>
      </w:r>
    </w:p>
    <w:p w14:paraId="4F07ACB7" w14:textId="77777777" w:rsidR="00870D3F" w:rsidRPr="004148D6" w:rsidRDefault="00870D3F" w:rsidP="00870D3F">
      <w:pPr>
        <w:numPr>
          <w:ilvl w:val="0"/>
          <w:numId w:val="13"/>
        </w:numPr>
        <w:ind w:left="450"/>
        <w:textAlignment w:val="baseline"/>
        <w:rPr>
          <w:rFonts w:ascii="AU Passata" w:eastAsia="Times New Roman" w:hAnsi="AU Passata" w:cs="Times New Roman"/>
          <w:color w:val="032B72"/>
          <w:sz w:val="18"/>
          <w:szCs w:val="18"/>
          <w:lang w:val="en-GB" w:eastAsia="en-US"/>
        </w:rPr>
      </w:pPr>
      <w:r w:rsidRPr="004148D6">
        <w:rPr>
          <w:rFonts w:ascii="AU Passata" w:eastAsia="Times New Roman" w:hAnsi="AU Passata" w:cs="Times New Roman"/>
          <w:color w:val="032B72"/>
          <w:sz w:val="18"/>
          <w:szCs w:val="18"/>
          <w:lang w:val="en-GB" w:bidi="en-GB"/>
        </w:rPr>
        <w:t>Pesticides </w:t>
      </w:r>
    </w:p>
    <w:p w14:paraId="7479B6DA" w14:textId="77777777" w:rsidR="00870D3F" w:rsidRPr="004148D6" w:rsidRDefault="00870D3F" w:rsidP="00870D3F">
      <w:pPr>
        <w:numPr>
          <w:ilvl w:val="0"/>
          <w:numId w:val="13"/>
        </w:numPr>
        <w:ind w:left="450"/>
        <w:textAlignment w:val="baseline"/>
        <w:rPr>
          <w:rFonts w:ascii="AU Passata" w:eastAsia="Times New Roman" w:hAnsi="AU Passata" w:cs="Times New Roman"/>
          <w:color w:val="032B72"/>
          <w:sz w:val="18"/>
          <w:szCs w:val="18"/>
          <w:lang w:val="en-GB" w:eastAsia="en-US"/>
        </w:rPr>
      </w:pPr>
      <w:r w:rsidRPr="004148D6">
        <w:rPr>
          <w:rFonts w:ascii="AU Passata" w:eastAsia="Times New Roman" w:hAnsi="AU Passata" w:cs="Times New Roman"/>
          <w:color w:val="032B72"/>
          <w:sz w:val="18"/>
          <w:szCs w:val="18"/>
          <w:lang w:val="en-GB" w:bidi="en-GB"/>
        </w:rPr>
        <w:t>Heavy metals </w:t>
      </w:r>
    </w:p>
    <w:p w14:paraId="7C68C93F" w14:textId="77777777" w:rsidR="00870D3F" w:rsidRPr="004148D6" w:rsidRDefault="00870D3F" w:rsidP="00870D3F">
      <w:pPr>
        <w:numPr>
          <w:ilvl w:val="0"/>
          <w:numId w:val="13"/>
        </w:numPr>
        <w:ind w:left="450"/>
        <w:textAlignment w:val="baseline"/>
        <w:rPr>
          <w:rFonts w:ascii="AU Passata" w:eastAsia="Times New Roman" w:hAnsi="AU Passata" w:cs="Times New Roman"/>
          <w:color w:val="032B72"/>
          <w:sz w:val="18"/>
          <w:szCs w:val="18"/>
          <w:lang w:val="en-GB" w:eastAsia="en-US"/>
        </w:rPr>
      </w:pPr>
      <w:r w:rsidRPr="004148D6">
        <w:rPr>
          <w:rFonts w:ascii="AU Passata" w:eastAsia="Times New Roman" w:hAnsi="AU Passata" w:cs="Times New Roman"/>
          <w:color w:val="032B72"/>
          <w:sz w:val="18"/>
          <w:szCs w:val="18"/>
          <w:lang w:val="en-GB" w:bidi="en-GB"/>
        </w:rPr>
        <w:t>Anaesthetic gases </w:t>
      </w:r>
    </w:p>
    <w:p w14:paraId="5AFD600F" w14:textId="77777777" w:rsidR="00870D3F" w:rsidRPr="004148D6" w:rsidRDefault="00870D3F" w:rsidP="00870D3F">
      <w:pPr>
        <w:numPr>
          <w:ilvl w:val="0"/>
          <w:numId w:val="13"/>
        </w:numPr>
        <w:ind w:left="450"/>
        <w:textAlignment w:val="baseline"/>
        <w:rPr>
          <w:rFonts w:ascii="AU Passata" w:eastAsia="Times New Roman" w:hAnsi="AU Passata" w:cs="Times New Roman"/>
          <w:color w:val="032B72"/>
          <w:sz w:val="18"/>
          <w:szCs w:val="18"/>
          <w:lang w:val="en-GB" w:eastAsia="en-US"/>
        </w:rPr>
      </w:pPr>
      <w:r w:rsidRPr="004148D6">
        <w:rPr>
          <w:rFonts w:ascii="AU Passata" w:eastAsia="Times New Roman" w:hAnsi="AU Passata" w:cs="Times New Roman"/>
          <w:color w:val="032B72"/>
          <w:sz w:val="18"/>
          <w:szCs w:val="18"/>
          <w:lang w:val="en-GB" w:bidi="en-GB"/>
        </w:rPr>
        <w:t>Suffocating gases</w:t>
      </w:r>
    </w:p>
    <w:p w14:paraId="455B0820" w14:textId="77777777" w:rsidR="00DF49B9" w:rsidRPr="004148D6" w:rsidRDefault="00870D3F" w:rsidP="00870D3F">
      <w:pPr>
        <w:numPr>
          <w:ilvl w:val="0"/>
          <w:numId w:val="13"/>
        </w:numPr>
        <w:ind w:left="450"/>
        <w:textAlignment w:val="baseline"/>
        <w:rPr>
          <w:rFonts w:ascii="AU Passata" w:eastAsia="Times New Roman" w:hAnsi="AU Passata" w:cs="Times New Roman"/>
          <w:color w:val="032B72"/>
          <w:sz w:val="18"/>
          <w:szCs w:val="18"/>
          <w:lang w:val="en-GB" w:eastAsia="en-US"/>
        </w:rPr>
      </w:pPr>
      <w:r w:rsidRPr="004148D6">
        <w:rPr>
          <w:rFonts w:ascii="AU Passata" w:eastAsia="Times New Roman" w:hAnsi="AU Passata" w:cs="Times New Roman"/>
          <w:color w:val="032B72"/>
          <w:sz w:val="18"/>
          <w:szCs w:val="18"/>
          <w:lang w:val="en-GB" w:bidi="en-GB"/>
        </w:rPr>
        <w:t>Chemical substances absorbed through the skin</w:t>
      </w:r>
    </w:p>
    <w:p w14:paraId="505383F3" w14:textId="77777777" w:rsidR="00870D3F" w:rsidRPr="004148D6" w:rsidRDefault="00870D3F" w:rsidP="00870D3F">
      <w:pPr>
        <w:ind w:left="90"/>
        <w:textAlignment w:val="baseline"/>
        <w:rPr>
          <w:rFonts w:ascii="Verdana" w:eastAsia="Times New Roman" w:hAnsi="Verdana" w:cs="Times New Roman"/>
          <w:color w:val="003263"/>
          <w:sz w:val="17"/>
          <w:szCs w:val="17"/>
          <w:lang w:val="en-GB" w:eastAsia="en-US"/>
        </w:rPr>
      </w:pPr>
    </w:p>
    <w:tbl>
      <w:tblPr>
        <w:tblW w:w="109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0"/>
      </w:tblGrid>
      <w:tr w:rsidR="00DF49B9" w:rsidRPr="004148D6" w14:paraId="40B9F232" w14:textId="77777777" w:rsidTr="00DF49B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F9D054" w14:textId="77777777" w:rsidR="00DF49B9" w:rsidRPr="004148D6" w:rsidRDefault="00DF49B9" w:rsidP="00DF49B9">
            <w:pPr>
              <w:ind w:right="276"/>
              <w:rPr>
                <w:rFonts w:ascii="AU Passata" w:hAnsi="AU Passata" w:cs="Times New Roman"/>
                <w:color w:val="404040" w:themeColor="text1" w:themeTint="BF"/>
                <w:sz w:val="18"/>
                <w:szCs w:val="18"/>
                <w:lang w:val="en-GB"/>
              </w:rPr>
            </w:pPr>
          </w:p>
        </w:tc>
      </w:tr>
      <w:tr w:rsidR="00DF49B9" w:rsidRPr="004148D6" w14:paraId="1B0AD5FE" w14:textId="77777777" w:rsidTr="00DF49B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8D2D2C" w14:textId="77777777" w:rsidR="00DF49B9" w:rsidRPr="004148D6" w:rsidRDefault="00DF49B9" w:rsidP="00DF49B9">
            <w:pPr>
              <w:ind w:right="276"/>
              <w:rPr>
                <w:rFonts w:ascii="AU Passata" w:eastAsia="Times New Roman" w:hAnsi="AU Passata" w:cs="Times New Roman"/>
                <w:color w:val="404040" w:themeColor="text1" w:themeTint="BF"/>
                <w:sz w:val="18"/>
                <w:szCs w:val="18"/>
                <w:lang w:val="en-GB"/>
              </w:rPr>
            </w:pPr>
          </w:p>
        </w:tc>
      </w:tr>
    </w:tbl>
    <w:p w14:paraId="09C01F0F" w14:textId="77777777" w:rsidR="00DF7F34" w:rsidRPr="004148D6" w:rsidRDefault="00DF7F34" w:rsidP="00DF7F34">
      <w:pPr>
        <w:rPr>
          <w:rFonts w:ascii="AU Passata" w:hAnsi="AU Passata" w:cs="Times"/>
          <w:color w:val="032B72"/>
          <w:sz w:val="18"/>
          <w:szCs w:val="18"/>
          <w:lang w:val="en-GB"/>
        </w:rPr>
      </w:pPr>
      <w:r w:rsidRPr="004148D6">
        <w:rPr>
          <w:rFonts w:ascii="AU Passata" w:eastAsia="AU Passata" w:hAnsi="AU Passata" w:cs="Times"/>
          <w:color w:val="032B72"/>
          <w:sz w:val="18"/>
          <w:szCs w:val="18"/>
          <w:lang w:val="en-GB" w:bidi="en-GB"/>
        </w:rPr>
        <w:t>When preparing the risk assessment, the HE chemical consultant can be contacted and in case of doubt, the pregnant women may be referred to the Department of Occupational Medicine.</w:t>
      </w:r>
    </w:p>
    <w:p w14:paraId="2A743541" w14:textId="77777777" w:rsidR="00076465" w:rsidRPr="004148D6" w:rsidRDefault="00076465" w:rsidP="00076465">
      <w:pPr>
        <w:ind w:right="276"/>
        <w:rPr>
          <w:rFonts w:ascii="AU Passata" w:hAnsi="AU Passata"/>
          <w:color w:val="032B72"/>
          <w:sz w:val="18"/>
          <w:szCs w:val="18"/>
          <w:lang w:val="en-GB"/>
        </w:rPr>
      </w:pPr>
    </w:p>
    <w:p w14:paraId="472BB7EF" w14:textId="77777777" w:rsidR="00DF7F34" w:rsidRPr="004148D6" w:rsidRDefault="00DF7F34" w:rsidP="00DF7F34">
      <w:pPr>
        <w:widowControl w:val="0"/>
        <w:autoSpaceDE w:val="0"/>
        <w:autoSpaceDN w:val="0"/>
        <w:adjustRightInd w:val="0"/>
        <w:spacing w:line="240" w:lineRule="exact"/>
        <w:rPr>
          <w:rFonts w:ascii="AU Passata" w:hAnsi="AU Passata" w:cs="Times"/>
          <w:color w:val="032B72"/>
          <w:sz w:val="18"/>
          <w:szCs w:val="18"/>
          <w:lang w:val="en-GB"/>
        </w:rPr>
      </w:pPr>
      <w:r w:rsidRPr="004148D6">
        <w:rPr>
          <w:rFonts w:ascii="AU Passata" w:eastAsia="AU Passata" w:hAnsi="AU Passata" w:cs="Times"/>
          <w:color w:val="032B72"/>
          <w:sz w:val="18"/>
          <w:szCs w:val="18"/>
          <w:lang w:val="en-GB" w:bidi="en-GB"/>
        </w:rPr>
        <w:t xml:space="preserve">See also the </w:t>
      </w:r>
      <w:hyperlink r:id="rId14" w:history="1">
        <w:r w:rsidRPr="004148D6">
          <w:rPr>
            <w:rStyle w:val="Llink"/>
            <w:rFonts w:ascii="AU Passata" w:eastAsia="AU Passata" w:hAnsi="AU Passata" w:cs="Times"/>
            <w:sz w:val="18"/>
            <w:szCs w:val="18"/>
            <w:lang w:val="en-GB" w:bidi="en-GB"/>
          </w:rPr>
          <w:t>WEA Guideline</w:t>
        </w:r>
      </w:hyperlink>
      <w:r w:rsidRPr="004148D6">
        <w:rPr>
          <w:rFonts w:ascii="AU Passata" w:eastAsia="AU Passata" w:hAnsi="AU Passata" w:cs="Times"/>
          <w:color w:val="032B72"/>
          <w:sz w:val="18"/>
          <w:szCs w:val="18"/>
          <w:lang w:val="en-GB" w:bidi="en-GB"/>
        </w:rPr>
        <w:t xml:space="preserve"> A.1.8-5 on the work environment for pregnant and breastfeeding mothers.</w:t>
      </w:r>
    </w:p>
    <w:p w14:paraId="733C23F0" w14:textId="77777777" w:rsidR="00DF7F34" w:rsidRPr="004148D6" w:rsidRDefault="00076465" w:rsidP="00DF7F34">
      <w:pPr>
        <w:widowControl w:val="0"/>
        <w:autoSpaceDE w:val="0"/>
        <w:autoSpaceDN w:val="0"/>
        <w:adjustRightInd w:val="0"/>
        <w:spacing w:line="240" w:lineRule="exact"/>
        <w:rPr>
          <w:rFonts w:ascii="AU Passata" w:hAnsi="AU Passata" w:cs="Times"/>
          <w:color w:val="032B72"/>
          <w:sz w:val="18"/>
          <w:szCs w:val="18"/>
          <w:lang w:val="en-GB"/>
        </w:rPr>
      </w:pPr>
      <w:r w:rsidRPr="004148D6">
        <w:rPr>
          <w:rFonts w:ascii="AU Passata" w:eastAsia="Times New Roman" w:hAnsi="AU Passata" w:cs="Times New Roman"/>
          <w:color w:val="032B72"/>
          <w:sz w:val="20"/>
          <w:szCs w:val="20"/>
          <w:lang w:val="en-GB" w:bidi="en-GB"/>
        </w:rPr>
        <w:br w:type="page"/>
      </w:r>
    </w:p>
    <w:p w14:paraId="653B9F67" w14:textId="77777777" w:rsidR="00076465" w:rsidRPr="004148D6" w:rsidRDefault="00076465" w:rsidP="00076465">
      <w:pPr>
        <w:ind w:right="276"/>
        <w:rPr>
          <w:rFonts w:ascii="AU Passata" w:eastAsia="Times New Roman" w:hAnsi="AU Passata" w:cs="Times New Roman"/>
          <w:color w:val="032B72"/>
          <w:sz w:val="20"/>
          <w:szCs w:val="20"/>
          <w:lang w:val="en-GB"/>
        </w:rPr>
      </w:pPr>
    </w:p>
    <w:p w14:paraId="3B5F1DF1" w14:textId="77777777" w:rsidR="00076465" w:rsidRPr="004148D6" w:rsidRDefault="00076465" w:rsidP="00076465">
      <w:pPr>
        <w:rPr>
          <w:rFonts w:ascii="AU Passata" w:eastAsia="Times New Roman" w:hAnsi="AU Passata" w:cs="Times New Roman"/>
          <w:color w:val="000000"/>
          <w:sz w:val="20"/>
          <w:szCs w:val="20"/>
          <w:lang w:val="en-GB"/>
        </w:rPr>
      </w:pPr>
    </w:p>
    <w:p w14:paraId="4B0C7321" w14:textId="77777777" w:rsidR="006F0A88" w:rsidRPr="004148D6" w:rsidRDefault="006F0A88" w:rsidP="00076465">
      <w:pPr>
        <w:rPr>
          <w:rFonts w:ascii="AU Passata" w:hAnsi="AU Passata"/>
          <w:color w:val="032B72"/>
          <w:sz w:val="18"/>
          <w:szCs w:val="18"/>
          <w:lang w:val="en-GB"/>
        </w:rPr>
      </w:pPr>
    </w:p>
    <w:p w14:paraId="37A984E4" w14:textId="77777777" w:rsidR="00DF49B9" w:rsidRPr="004148D6" w:rsidRDefault="00DF49B9" w:rsidP="00DF49B9">
      <w:pPr>
        <w:rPr>
          <w:rFonts w:ascii="AU Passata" w:hAnsi="AU Passata"/>
          <w:color w:val="032B72"/>
          <w:sz w:val="20"/>
          <w:szCs w:val="20"/>
          <w:lang w:val="en-GB"/>
        </w:rPr>
      </w:pPr>
      <w:r w:rsidRPr="004148D6">
        <w:rPr>
          <w:rFonts w:ascii="AU Passata" w:eastAsia="AU Passata" w:hAnsi="AU Passata" w:cs="AU Passata"/>
          <w:color w:val="032B72"/>
          <w:sz w:val="20"/>
          <w:szCs w:val="20"/>
          <w:lang w:val="en-GB" w:bidi="en-GB"/>
        </w:rPr>
        <w:t>APPENDIX C</w:t>
      </w:r>
    </w:p>
    <w:p w14:paraId="7D5BF8BD" w14:textId="77777777" w:rsidR="00DF49B9" w:rsidRPr="004148D6" w:rsidRDefault="00DF49B9" w:rsidP="00DF49B9">
      <w:pPr>
        <w:rPr>
          <w:rFonts w:ascii="AU Passata" w:hAnsi="AU Passata"/>
          <w:color w:val="032B72"/>
          <w:sz w:val="20"/>
          <w:szCs w:val="20"/>
          <w:lang w:val="en-GB"/>
        </w:rPr>
      </w:pPr>
    </w:p>
    <w:p w14:paraId="4C6269AA" w14:textId="77777777" w:rsidR="00DF49B9" w:rsidRPr="004148D6" w:rsidRDefault="00DF49B9" w:rsidP="00DF49B9">
      <w:pPr>
        <w:rPr>
          <w:rFonts w:ascii="AU Passata" w:hAnsi="AU Passata"/>
          <w:color w:val="032B72"/>
          <w:sz w:val="18"/>
          <w:szCs w:val="18"/>
          <w:lang w:val="en-GB"/>
        </w:rPr>
      </w:pPr>
      <w:r w:rsidRPr="004148D6">
        <w:rPr>
          <w:rFonts w:ascii="AU Passata" w:eastAsia="AU Passata" w:hAnsi="AU Passata" w:cs="AU Passata"/>
          <w:color w:val="032B72"/>
          <w:sz w:val="18"/>
          <w:szCs w:val="18"/>
          <w:lang w:val="en-GB" w:bidi="en-GB"/>
        </w:rPr>
        <w:t>RADIOACTIVE SUBSTANCES</w:t>
      </w:r>
    </w:p>
    <w:p w14:paraId="767C7419" w14:textId="77777777" w:rsidR="00DF49B9" w:rsidRPr="004148D6" w:rsidRDefault="00DF49B9" w:rsidP="00DF49B9">
      <w:pPr>
        <w:rPr>
          <w:rFonts w:ascii="AU Passata" w:hAnsi="AU Passata"/>
          <w:color w:val="032B72"/>
          <w:sz w:val="18"/>
          <w:szCs w:val="18"/>
          <w:lang w:val="en-GB"/>
        </w:rPr>
      </w:pPr>
    </w:p>
    <w:p w14:paraId="1F7EDF04" w14:textId="144581A5" w:rsidR="00DF49B9" w:rsidRPr="004148D6" w:rsidRDefault="00DF49B9" w:rsidP="00DF49B9">
      <w:pPr>
        <w:widowControl w:val="0"/>
        <w:autoSpaceDE w:val="0"/>
        <w:autoSpaceDN w:val="0"/>
        <w:adjustRightInd w:val="0"/>
        <w:spacing w:line="240" w:lineRule="exact"/>
        <w:rPr>
          <w:rFonts w:ascii="AU Passata" w:hAnsi="AU Passata" w:cs="Times"/>
          <w:color w:val="000000"/>
          <w:sz w:val="18"/>
          <w:szCs w:val="18"/>
          <w:lang w:val="en-GB"/>
        </w:rPr>
      </w:pPr>
      <w:r w:rsidRPr="004148D6">
        <w:rPr>
          <w:rFonts w:ascii="AU Passata" w:eastAsia="AU Passata" w:hAnsi="AU Passata" w:cs="Times"/>
          <w:color w:val="2A4B7E"/>
          <w:sz w:val="18"/>
          <w:szCs w:val="18"/>
          <w:lang w:val="en-GB" w:bidi="en-GB"/>
        </w:rPr>
        <w:t>Rules for pregnant women's work with radioactivity</w:t>
      </w:r>
      <w:r w:rsidR="000A7CCD" w:rsidRPr="004148D6">
        <w:rPr>
          <w:rFonts w:ascii="AU Passata" w:eastAsia="AU Passata" w:hAnsi="AU Passata" w:cs="Times"/>
          <w:color w:val="2A4B7E"/>
          <w:sz w:val="18"/>
          <w:szCs w:val="18"/>
          <w:lang w:val="en-GB" w:bidi="en-GB"/>
        </w:rPr>
        <w:t>.</w:t>
      </w:r>
      <w:r w:rsidRPr="004148D6">
        <w:rPr>
          <w:rFonts w:ascii="AU Passata" w:eastAsia="AU Passata" w:hAnsi="AU Passata" w:cs="Times"/>
          <w:color w:val="2A4B7E"/>
          <w:sz w:val="18"/>
          <w:szCs w:val="18"/>
          <w:lang w:val="en-GB" w:bidi="en-GB"/>
        </w:rPr>
        <w:t xml:space="preserve"> </w:t>
      </w:r>
    </w:p>
    <w:p w14:paraId="613E60B6" w14:textId="77777777" w:rsidR="00DF49B9" w:rsidRPr="004148D6" w:rsidRDefault="00B07A17" w:rsidP="00DF49B9">
      <w:pPr>
        <w:widowControl w:val="0"/>
        <w:autoSpaceDE w:val="0"/>
        <w:autoSpaceDN w:val="0"/>
        <w:adjustRightInd w:val="0"/>
        <w:spacing w:line="240" w:lineRule="exact"/>
        <w:rPr>
          <w:rFonts w:ascii="AU Passata" w:hAnsi="AU Passata" w:cs="Times"/>
          <w:color w:val="032B72"/>
          <w:sz w:val="18"/>
          <w:szCs w:val="18"/>
          <w:lang w:val="en-GB"/>
        </w:rPr>
      </w:pPr>
      <w:r w:rsidRPr="004148D6">
        <w:rPr>
          <w:rFonts w:ascii="AU Passata" w:eastAsia="AU Passata" w:hAnsi="AU Passata" w:cs="Calibri"/>
          <w:color w:val="032B72"/>
          <w:sz w:val="18"/>
          <w:szCs w:val="18"/>
          <w:lang w:val="en-GB" w:bidi="en-GB"/>
        </w:rPr>
        <w:t xml:space="preserve">Woman of childbearing age receive instructions from the day-to-day manager/supervisor about the special rules that apply during pregnancy. </w:t>
      </w:r>
    </w:p>
    <w:p w14:paraId="3111122A" w14:textId="34682FAA" w:rsidR="00DF7F34" w:rsidRPr="004148D6" w:rsidRDefault="00B07A17" w:rsidP="00DF7F34">
      <w:pPr>
        <w:widowControl w:val="0"/>
        <w:autoSpaceDE w:val="0"/>
        <w:autoSpaceDN w:val="0"/>
        <w:adjustRightInd w:val="0"/>
        <w:spacing w:line="240" w:lineRule="exact"/>
        <w:rPr>
          <w:rFonts w:ascii="AU Passata" w:hAnsi="AU Passata" w:cs="Calibri"/>
          <w:color w:val="032B72"/>
          <w:sz w:val="18"/>
          <w:szCs w:val="18"/>
          <w:lang w:val="en-GB"/>
        </w:rPr>
      </w:pPr>
      <w:r w:rsidRPr="004148D6">
        <w:rPr>
          <w:rFonts w:ascii="AU Passata" w:eastAsia="AU Passata" w:hAnsi="AU Passata" w:cs="Calibri"/>
          <w:color w:val="032B72"/>
          <w:sz w:val="18"/>
          <w:szCs w:val="18"/>
          <w:lang w:val="en-GB" w:bidi="en-GB"/>
        </w:rPr>
        <w:t xml:space="preserve">The responsible day-to-day manager must </w:t>
      </w:r>
      <w:r w:rsidR="000A7CCD" w:rsidRPr="004148D6">
        <w:rPr>
          <w:rFonts w:ascii="AU Passata" w:eastAsia="AU Passata" w:hAnsi="AU Passata" w:cs="Calibri"/>
          <w:color w:val="032B72"/>
          <w:sz w:val="18"/>
          <w:szCs w:val="18"/>
          <w:lang w:val="en-GB" w:bidi="en-GB"/>
        </w:rPr>
        <w:t xml:space="preserve">– </w:t>
      </w:r>
      <w:r w:rsidRPr="004148D6">
        <w:rPr>
          <w:rFonts w:ascii="AU Passata" w:eastAsia="AU Passata" w:hAnsi="AU Passata" w:cs="Calibri"/>
          <w:color w:val="032B72"/>
          <w:sz w:val="18"/>
          <w:szCs w:val="18"/>
          <w:lang w:val="en-GB" w:bidi="en-GB"/>
        </w:rPr>
        <w:t xml:space="preserve">in collaboration with the pregnant woman </w:t>
      </w:r>
      <w:r w:rsidR="000A7CCD" w:rsidRPr="004148D6">
        <w:rPr>
          <w:rFonts w:ascii="AU Passata" w:eastAsia="AU Passata" w:hAnsi="AU Passata" w:cs="Calibri"/>
          <w:color w:val="032B72"/>
          <w:sz w:val="18"/>
          <w:szCs w:val="18"/>
          <w:lang w:val="en-GB" w:bidi="en-GB"/>
        </w:rPr>
        <w:t xml:space="preserve">– </w:t>
      </w:r>
      <w:r w:rsidRPr="004148D6">
        <w:rPr>
          <w:rFonts w:ascii="AU Passata" w:eastAsia="AU Passata" w:hAnsi="AU Passata" w:cs="Calibri"/>
          <w:color w:val="032B72"/>
          <w:sz w:val="18"/>
          <w:szCs w:val="18"/>
          <w:lang w:val="en-GB" w:bidi="en-GB"/>
        </w:rPr>
        <w:t>assess the size of the dose of radiation on the unborn child. The pregnant employee’s work must be organised in such a way that there is no risk of the dose received by the unborn child during pregnancy exceeding 1 mSv. This should include taking into account the risk of doses of radiation as a result of unintended incidents/accidents. If the dose is definitely assessed as being below 1 mSv</w:t>
      </w:r>
      <w:r w:rsidR="000A7CCD" w:rsidRPr="004148D6">
        <w:rPr>
          <w:rFonts w:ascii="AU Passata" w:eastAsia="AU Passata" w:hAnsi="AU Passata" w:cs="Calibri"/>
          <w:color w:val="032B72"/>
          <w:sz w:val="18"/>
          <w:szCs w:val="18"/>
          <w:lang w:val="en-GB" w:bidi="en-GB"/>
        </w:rPr>
        <w:t>,</w:t>
      </w:r>
      <w:r w:rsidRPr="004148D6">
        <w:rPr>
          <w:rFonts w:ascii="AU Passata" w:eastAsia="AU Passata" w:hAnsi="AU Passata" w:cs="Calibri"/>
          <w:color w:val="032B72"/>
          <w:sz w:val="18"/>
          <w:szCs w:val="18"/>
          <w:lang w:val="en-GB" w:bidi="en-GB"/>
        </w:rPr>
        <w:t xml:space="preserve"> then the pregnant woman </w:t>
      </w:r>
      <w:r w:rsidR="000A7CCD" w:rsidRPr="004148D6">
        <w:rPr>
          <w:rFonts w:ascii="AU Passata" w:eastAsia="AU Passata" w:hAnsi="AU Passata" w:cs="Calibri"/>
          <w:color w:val="032B72"/>
          <w:sz w:val="18"/>
          <w:szCs w:val="18"/>
          <w:lang w:val="en-GB" w:bidi="en-GB"/>
        </w:rPr>
        <w:t>may</w:t>
      </w:r>
      <w:r w:rsidRPr="004148D6">
        <w:rPr>
          <w:rFonts w:ascii="AU Passata" w:eastAsia="AU Passata" w:hAnsi="AU Passata" w:cs="Calibri"/>
          <w:color w:val="032B72"/>
          <w:sz w:val="18"/>
          <w:szCs w:val="18"/>
          <w:lang w:val="en-GB" w:bidi="en-GB"/>
        </w:rPr>
        <w:t xml:space="preserve"> continue with existing duties without special measures to reduce the exposure to radiation and the monitoring of this.</w:t>
      </w:r>
      <w:r w:rsidRPr="004148D6">
        <w:rPr>
          <w:rFonts w:ascii="AU Passata" w:eastAsia="AU Passata" w:hAnsi="AU Passata" w:cs="Calibri"/>
          <w:color w:val="032B72"/>
          <w:sz w:val="18"/>
          <w:szCs w:val="18"/>
          <w:lang w:val="en-GB" w:bidi="en-GB"/>
        </w:rPr>
        <w:br/>
      </w:r>
    </w:p>
    <w:p w14:paraId="76F2AC3F" w14:textId="77777777" w:rsidR="00B07A17" w:rsidRPr="004148D6" w:rsidRDefault="00B07A17" w:rsidP="00B07A17">
      <w:pPr>
        <w:widowControl w:val="0"/>
        <w:autoSpaceDE w:val="0"/>
        <w:autoSpaceDN w:val="0"/>
        <w:adjustRightInd w:val="0"/>
        <w:spacing w:line="240" w:lineRule="exact"/>
        <w:rPr>
          <w:rFonts w:ascii="AU Passata" w:hAnsi="AU Passata" w:cs="Times"/>
          <w:color w:val="032B72"/>
          <w:sz w:val="18"/>
          <w:szCs w:val="18"/>
          <w:lang w:val="en-GB"/>
        </w:rPr>
      </w:pPr>
    </w:p>
    <w:p w14:paraId="56C6E8AB" w14:textId="77777777" w:rsidR="00DF49B9" w:rsidRPr="004148D6" w:rsidRDefault="00DF49B9" w:rsidP="00DF49B9">
      <w:pPr>
        <w:widowControl w:val="0"/>
        <w:autoSpaceDE w:val="0"/>
        <w:autoSpaceDN w:val="0"/>
        <w:adjustRightInd w:val="0"/>
        <w:spacing w:line="240" w:lineRule="exact"/>
        <w:rPr>
          <w:rFonts w:ascii="AU Passata" w:hAnsi="AU Passata" w:cs="Times"/>
          <w:color w:val="032B72"/>
          <w:sz w:val="18"/>
          <w:szCs w:val="18"/>
          <w:lang w:val="en-GB"/>
        </w:rPr>
      </w:pPr>
      <w:r w:rsidRPr="004148D6">
        <w:rPr>
          <w:rFonts w:ascii="AU Passata" w:eastAsia="AU Passata" w:hAnsi="AU Passata" w:cs="Calibri"/>
          <w:color w:val="032B72"/>
          <w:sz w:val="18"/>
          <w:szCs w:val="18"/>
          <w:lang w:val="en-GB" w:bidi="en-GB"/>
        </w:rPr>
        <w:t xml:space="preserve">In case of doubt, the resulting written workplace assessment may be submitted to the National Institute of Radiation Protection (SIS) for a final assessment. </w:t>
      </w:r>
    </w:p>
    <w:p w14:paraId="27D8C4A9" w14:textId="77777777" w:rsidR="00B07A17" w:rsidRPr="004148D6" w:rsidRDefault="00B07A17" w:rsidP="00DF49B9">
      <w:pPr>
        <w:widowControl w:val="0"/>
        <w:autoSpaceDE w:val="0"/>
        <w:autoSpaceDN w:val="0"/>
        <w:adjustRightInd w:val="0"/>
        <w:spacing w:line="240" w:lineRule="exact"/>
        <w:rPr>
          <w:rFonts w:ascii="AU Passata" w:hAnsi="AU Passata" w:cs="Calibri"/>
          <w:color w:val="032B72"/>
          <w:sz w:val="18"/>
          <w:szCs w:val="18"/>
          <w:lang w:val="en-GB"/>
        </w:rPr>
      </w:pPr>
    </w:p>
    <w:p w14:paraId="41FD4762" w14:textId="77777777" w:rsidR="006F5158" w:rsidRPr="004148D6" w:rsidRDefault="006F5158" w:rsidP="00B07A17">
      <w:pPr>
        <w:widowControl w:val="0"/>
        <w:autoSpaceDE w:val="0"/>
        <w:autoSpaceDN w:val="0"/>
        <w:adjustRightInd w:val="0"/>
        <w:spacing w:line="240" w:lineRule="exact"/>
        <w:rPr>
          <w:rFonts w:ascii="AU Passata" w:hAnsi="AU Passata" w:cs="Times"/>
          <w:color w:val="032B72"/>
          <w:sz w:val="18"/>
          <w:szCs w:val="18"/>
          <w:lang w:val="en-GB"/>
        </w:rPr>
      </w:pPr>
    </w:p>
    <w:p w14:paraId="2CA85916" w14:textId="77777777" w:rsidR="006F5158" w:rsidRPr="004148D6" w:rsidRDefault="006F5158" w:rsidP="00B07A17">
      <w:pPr>
        <w:widowControl w:val="0"/>
        <w:autoSpaceDE w:val="0"/>
        <w:autoSpaceDN w:val="0"/>
        <w:adjustRightInd w:val="0"/>
        <w:spacing w:line="240" w:lineRule="exact"/>
        <w:rPr>
          <w:rFonts w:ascii="AU Passata" w:hAnsi="AU Passata" w:cs="Times"/>
          <w:color w:val="032B72"/>
          <w:sz w:val="18"/>
          <w:szCs w:val="18"/>
          <w:lang w:val="en-GB"/>
        </w:rPr>
      </w:pPr>
      <w:r w:rsidRPr="004148D6">
        <w:rPr>
          <w:rFonts w:ascii="AU Passata" w:eastAsia="AU Passata" w:hAnsi="AU Passata" w:cs="Times"/>
          <w:color w:val="032B72"/>
          <w:sz w:val="18"/>
          <w:szCs w:val="18"/>
          <w:lang w:val="en-GB" w:bidi="en-GB"/>
        </w:rPr>
        <w:t xml:space="preserve">See also the </w:t>
      </w:r>
      <w:hyperlink r:id="rId15" w:history="1">
        <w:r w:rsidRPr="004148D6">
          <w:rPr>
            <w:rStyle w:val="Llink"/>
            <w:rFonts w:ascii="AU Passata" w:eastAsia="AU Passata" w:hAnsi="AU Passata" w:cs="Times"/>
            <w:sz w:val="18"/>
            <w:szCs w:val="18"/>
            <w:lang w:val="en-GB" w:bidi="en-GB"/>
          </w:rPr>
          <w:t>WEA Guideline</w:t>
        </w:r>
      </w:hyperlink>
      <w:r w:rsidRPr="004148D6">
        <w:rPr>
          <w:rFonts w:ascii="AU Passata" w:eastAsia="AU Passata" w:hAnsi="AU Passata" w:cs="Times"/>
          <w:color w:val="032B72"/>
          <w:sz w:val="18"/>
          <w:szCs w:val="18"/>
          <w:lang w:val="en-GB" w:bidi="en-GB"/>
        </w:rPr>
        <w:t xml:space="preserve"> A.1.8-5 on the work environment for pregnant and breastfeeding mothers.</w:t>
      </w:r>
    </w:p>
    <w:p w14:paraId="516E7CB4" w14:textId="77777777" w:rsidR="006F5158" w:rsidRPr="004148D6" w:rsidRDefault="006F5158" w:rsidP="00B07A17">
      <w:pPr>
        <w:widowControl w:val="0"/>
        <w:autoSpaceDE w:val="0"/>
        <w:autoSpaceDN w:val="0"/>
        <w:adjustRightInd w:val="0"/>
        <w:spacing w:line="240" w:lineRule="exact"/>
        <w:rPr>
          <w:rFonts w:ascii="AU Passata" w:hAnsi="AU Passata" w:cs="Times"/>
          <w:color w:val="032B72"/>
          <w:sz w:val="18"/>
          <w:szCs w:val="18"/>
          <w:lang w:val="en-GB"/>
        </w:rPr>
      </w:pPr>
    </w:p>
    <w:p w14:paraId="16B2EBD2" w14:textId="77777777" w:rsidR="006F5158" w:rsidRPr="004148D6" w:rsidRDefault="006F5158" w:rsidP="00B07A17">
      <w:pPr>
        <w:widowControl w:val="0"/>
        <w:autoSpaceDE w:val="0"/>
        <w:autoSpaceDN w:val="0"/>
        <w:adjustRightInd w:val="0"/>
        <w:spacing w:line="240" w:lineRule="exact"/>
        <w:rPr>
          <w:rFonts w:ascii="AU Passata" w:hAnsi="AU Passata" w:cs="Times"/>
          <w:color w:val="032B72"/>
          <w:sz w:val="18"/>
          <w:szCs w:val="18"/>
          <w:lang w:val="en-GB"/>
        </w:rPr>
      </w:pPr>
    </w:p>
    <w:p w14:paraId="690D9660" w14:textId="77777777" w:rsidR="00DF49B9" w:rsidRPr="004148D6" w:rsidRDefault="00DF49B9" w:rsidP="00B07A17">
      <w:pPr>
        <w:widowControl w:val="0"/>
        <w:autoSpaceDE w:val="0"/>
        <w:autoSpaceDN w:val="0"/>
        <w:adjustRightInd w:val="0"/>
        <w:spacing w:line="240" w:lineRule="exact"/>
        <w:rPr>
          <w:rFonts w:ascii="AU Passata" w:hAnsi="AU Passata" w:cs="Times"/>
          <w:color w:val="032B72"/>
          <w:sz w:val="18"/>
          <w:szCs w:val="18"/>
          <w:lang w:val="en-GB"/>
        </w:rPr>
      </w:pPr>
      <w:r w:rsidRPr="004148D6">
        <w:rPr>
          <w:rFonts w:ascii="AU Passata" w:eastAsia="AU Passata" w:hAnsi="AU Passata" w:cs="Calibri"/>
          <w:color w:val="032B72"/>
          <w:sz w:val="18"/>
          <w:szCs w:val="18"/>
          <w:lang w:val="en-GB" w:bidi="en-GB"/>
        </w:rPr>
        <w:t xml:space="preserve"> </w:t>
      </w:r>
    </w:p>
    <w:p w14:paraId="494EDED4" w14:textId="77777777" w:rsidR="00DF49B9" w:rsidRPr="004148D6" w:rsidRDefault="00DF49B9" w:rsidP="00076465">
      <w:pPr>
        <w:rPr>
          <w:rFonts w:ascii="AU Passata" w:hAnsi="AU Passata"/>
          <w:color w:val="032B72"/>
          <w:sz w:val="18"/>
          <w:szCs w:val="18"/>
          <w:lang w:val="en-GB"/>
        </w:rPr>
      </w:pPr>
    </w:p>
    <w:p w14:paraId="71C751D1" w14:textId="77777777" w:rsidR="00DF49B9" w:rsidRPr="004148D6" w:rsidRDefault="00DF49B9" w:rsidP="00076465">
      <w:pPr>
        <w:rPr>
          <w:rFonts w:ascii="AU Passata" w:hAnsi="AU Passata"/>
          <w:color w:val="032B72"/>
          <w:sz w:val="18"/>
          <w:szCs w:val="18"/>
          <w:lang w:val="en-GB"/>
        </w:rPr>
      </w:pPr>
    </w:p>
    <w:p w14:paraId="069AA0DC" w14:textId="77777777" w:rsidR="00DF49B9" w:rsidRPr="004148D6" w:rsidRDefault="00DF49B9" w:rsidP="00076465">
      <w:pPr>
        <w:rPr>
          <w:rFonts w:ascii="AU Passata" w:hAnsi="AU Passata"/>
          <w:color w:val="032B72"/>
          <w:sz w:val="18"/>
          <w:szCs w:val="18"/>
          <w:lang w:val="en-GB"/>
        </w:rPr>
      </w:pPr>
    </w:p>
    <w:p w14:paraId="7519DAFB" w14:textId="77777777" w:rsidR="00DF49B9" w:rsidRPr="004148D6" w:rsidRDefault="00DF49B9" w:rsidP="00076465">
      <w:pPr>
        <w:rPr>
          <w:rFonts w:ascii="AU Passata" w:hAnsi="AU Passata"/>
          <w:color w:val="032B72"/>
          <w:sz w:val="18"/>
          <w:szCs w:val="18"/>
          <w:lang w:val="en-GB"/>
        </w:rPr>
      </w:pPr>
    </w:p>
    <w:p w14:paraId="7BF2BED3" w14:textId="77777777" w:rsidR="00DF49B9" w:rsidRPr="004148D6" w:rsidRDefault="00DF49B9">
      <w:pPr>
        <w:rPr>
          <w:rFonts w:ascii="AU Passata" w:hAnsi="AU Passata"/>
          <w:color w:val="032B72"/>
          <w:sz w:val="18"/>
          <w:szCs w:val="18"/>
          <w:lang w:val="en-GB"/>
        </w:rPr>
      </w:pPr>
      <w:r w:rsidRPr="004148D6">
        <w:rPr>
          <w:rFonts w:ascii="AU Passata" w:eastAsia="AU Passata" w:hAnsi="AU Passata" w:cs="AU Passata"/>
          <w:color w:val="032B72"/>
          <w:sz w:val="18"/>
          <w:szCs w:val="18"/>
          <w:lang w:val="en-GB" w:bidi="en-GB"/>
        </w:rPr>
        <w:br w:type="page"/>
      </w:r>
    </w:p>
    <w:p w14:paraId="2A8F975F" w14:textId="77777777" w:rsidR="00DF49B9" w:rsidRPr="004148D6" w:rsidRDefault="00BE65C5" w:rsidP="00DF49B9">
      <w:pPr>
        <w:rPr>
          <w:rFonts w:ascii="AU Passata" w:hAnsi="AU Passata"/>
          <w:color w:val="032B72"/>
          <w:sz w:val="20"/>
          <w:szCs w:val="20"/>
          <w:lang w:val="en-GB"/>
        </w:rPr>
      </w:pPr>
      <w:r w:rsidRPr="004148D6">
        <w:rPr>
          <w:rFonts w:ascii="AU Passata" w:eastAsia="AU Passata" w:hAnsi="AU Passata" w:cs="AU Passata"/>
          <w:color w:val="032B72"/>
          <w:sz w:val="20"/>
          <w:szCs w:val="20"/>
          <w:lang w:val="en-GB" w:bidi="en-GB"/>
        </w:rPr>
        <w:lastRenderedPageBreak/>
        <w:t>APPENDIX D</w:t>
      </w:r>
    </w:p>
    <w:p w14:paraId="61AECE95" w14:textId="77777777" w:rsidR="00DF49B9" w:rsidRPr="004148D6" w:rsidRDefault="00DF49B9" w:rsidP="00DF49B9">
      <w:pPr>
        <w:rPr>
          <w:rFonts w:ascii="AU Passata" w:hAnsi="AU Passata"/>
          <w:color w:val="032B72"/>
          <w:sz w:val="20"/>
          <w:szCs w:val="20"/>
          <w:lang w:val="en-GB"/>
        </w:rPr>
      </w:pPr>
    </w:p>
    <w:p w14:paraId="0A381761" w14:textId="77777777" w:rsidR="00DF49B9" w:rsidRPr="004148D6" w:rsidRDefault="00DF49B9" w:rsidP="00DF49B9">
      <w:pPr>
        <w:rPr>
          <w:rFonts w:ascii="AU Passata" w:hAnsi="AU Passata"/>
          <w:color w:val="032B72"/>
          <w:sz w:val="18"/>
          <w:szCs w:val="18"/>
          <w:lang w:val="en-GB"/>
        </w:rPr>
      </w:pPr>
      <w:r w:rsidRPr="004148D6">
        <w:rPr>
          <w:rFonts w:ascii="AU Passata" w:eastAsia="AU Passata" w:hAnsi="AU Passata" w:cs="AU Passata"/>
          <w:color w:val="032B72"/>
          <w:sz w:val="18"/>
          <w:szCs w:val="18"/>
          <w:lang w:val="en-GB" w:bidi="en-GB"/>
        </w:rPr>
        <w:t>BIOLOGICAL AGENTS</w:t>
      </w:r>
    </w:p>
    <w:p w14:paraId="24E59146" w14:textId="77777777" w:rsidR="00DF49B9" w:rsidRPr="004148D6" w:rsidRDefault="00DF49B9" w:rsidP="00DF49B9">
      <w:pPr>
        <w:rPr>
          <w:rFonts w:ascii="AU Passata" w:hAnsi="AU Passata"/>
          <w:color w:val="032B72"/>
          <w:sz w:val="18"/>
          <w:szCs w:val="18"/>
          <w:lang w:val="en-GB"/>
        </w:rPr>
      </w:pPr>
    </w:p>
    <w:p w14:paraId="1602E447" w14:textId="72E0E3FD" w:rsidR="00BE65C5" w:rsidRPr="004148D6" w:rsidRDefault="00BE65C5" w:rsidP="00BE65C5">
      <w:pPr>
        <w:widowControl w:val="0"/>
        <w:autoSpaceDE w:val="0"/>
        <w:autoSpaceDN w:val="0"/>
        <w:adjustRightInd w:val="0"/>
        <w:spacing w:line="240" w:lineRule="exact"/>
        <w:rPr>
          <w:rFonts w:ascii="AU Passata" w:hAnsi="AU Passata" w:cs="Times"/>
          <w:color w:val="032B72"/>
          <w:sz w:val="18"/>
          <w:szCs w:val="18"/>
          <w:lang w:val="en-GB"/>
        </w:rPr>
      </w:pPr>
      <w:r w:rsidRPr="004148D6">
        <w:rPr>
          <w:rFonts w:ascii="AU Passata" w:eastAsia="AU Passata" w:hAnsi="AU Passata" w:cs="Times"/>
          <w:color w:val="032B72"/>
          <w:sz w:val="18"/>
          <w:szCs w:val="18"/>
          <w:lang w:val="en-GB" w:bidi="en-GB"/>
        </w:rPr>
        <w:t xml:space="preserve">The current rules governing laboratory classification must always be followed and a thorough instruction must be given by the person responsible (supervisor/day-to-day manager) before work </w:t>
      </w:r>
      <w:r w:rsidR="00EF5C48" w:rsidRPr="004148D6">
        <w:rPr>
          <w:rFonts w:ascii="AU Passata" w:eastAsia="AU Passata" w:hAnsi="AU Passata" w:cs="Times"/>
          <w:color w:val="032B72"/>
          <w:sz w:val="18"/>
          <w:szCs w:val="18"/>
          <w:lang w:val="en-GB" w:bidi="en-GB"/>
        </w:rPr>
        <w:t xml:space="preserve">is </w:t>
      </w:r>
      <w:r w:rsidRPr="004148D6">
        <w:rPr>
          <w:rFonts w:ascii="AU Passata" w:eastAsia="AU Passata" w:hAnsi="AU Passata" w:cs="Times"/>
          <w:color w:val="032B72"/>
          <w:sz w:val="18"/>
          <w:szCs w:val="18"/>
          <w:lang w:val="en-GB" w:bidi="en-GB"/>
        </w:rPr>
        <w:t>commence</w:t>
      </w:r>
      <w:r w:rsidR="00EF5C48" w:rsidRPr="004148D6">
        <w:rPr>
          <w:rFonts w:ascii="AU Passata" w:eastAsia="AU Passata" w:hAnsi="AU Passata" w:cs="Times"/>
          <w:color w:val="032B72"/>
          <w:sz w:val="18"/>
          <w:szCs w:val="18"/>
          <w:lang w:val="en-GB" w:bidi="en-GB"/>
        </w:rPr>
        <w:t>d</w:t>
      </w:r>
      <w:r w:rsidRPr="004148D6">
        <w:rPr>
          <w:rFonts w:ascii="AU Passata" w:eastAsia="AU Passata" w:hAnsi="AU Passata" w:cs="Times"/>
          <w:color w:val="032B72"/>
          <w:sz w:val="18"/>
          <w:szCs w:val="18"/>
          <w:lang w:val="en-GB" w:bidi="en-GB"/>
        </w:rPr>
        <w:t xml:space="preserve">. </w:t>
      </w:r>
    </w:p>
    <w:p w14:paraId="07FC33F7" w14:textId="77777777" w:rsidR="00BE65C5" w:rsidRPr="004148D6" w:rsidRDefault="00BE65C5" w:rsidP="00BE65C5">
      <w:pPr>
        <w:widowControl w:val="0"/>
        <w:autoSpaceDE w:val="0"/>
        <w:autoSpaceDN w:val="0"/>
        <w:adjustRightInd w:val="0"/>
        <w:spacing w:line="240" w:lineRule="exact"/>
        <w:rPr>
          <w:rFonts w:ascii="AU Passata" w:hAnsi="AU Passata" w:cs="Times"/>
          <w:color w:val="032B72"/>
          <w:sz w:val="18"/>
          <w:szCs w:val="18"/>
          <w:lang w:val="en-GB"/>
        </w:rPr>
      </w:pPr>
    </w:p>
    <w:p w14:paraId="716238BC" w14:textId="74DAC452" w:rsidR="00BE65C5" w:rsidRPr="004148D6" w:rsidRDefault="00BE65C5" w:rsidP="00BE65C5">
      <w:pPr>
        <w:widowControl w:val="0"/>
        <w:autoSpaceDE w:val="0"/>
        <w:autoSpaceDN w:val="0"/>
        <w:adjustRightInd w:val="0"/>
        <w:spacing w:line="240" w:lineRule="exact"/>
        <w:rPr>
          <w:rFonts w:ascii="AU Passata" w:hAnsi="AU Passata" w:cs="Times"/>
          <w:color w:val="032B72"/>
          <w:sz w:val="18"/>
          <w:szCs w:val="18"/>
          <w:lang w:val="en-GB"/>
        </w:rPr>
      </w:pPr>
      <w:r w:rsidRPr="004148D6">
        <w:rPr>
          <w:rFonts w:ascii="AU Passata" w:eastAsia="AU Passata" w:hAnsi="AU Passata" w:cs="Calibri"/>
          <w:color w:val="032B72"/>
          <w:sz w:val="18"/>
          <w:szCs w:val="18"/>
          <w:lang w:val="en-GB" w:bidi="en-GB"/>
        </w:rPr>
        <w:t xml:space="preserve">Laboratory animals can constitute a risk for the </w:t>
      </w:r>
      <w:r w:rsidR="0053233B" w:rsidRPr="004148D6">
        <w:rPr>
          <w:rFonts w:ascii="AU Passata" w:eastAsia="AU Passata" w:hAnsi="AU Passata" w:cs="Calibri"/>
          <w:color w:val="032B72"/>
          <w:sz w:val="18"/>
          <w:szCs w:val="18"/>
          <w:lang w:val="en-GB" w:bidi="en-GB"/>
        </w:rPr>
        <w:t>unborn child</w:t>
      </w:r>
      <w:r w:rsidRPr="004148D6">
        <w:rPr>
          <w:rFonts w:ascii="AU Passata" w:eastAsia="AU Passata" w:hAnsi="AU Passata" w:cs="Calibri"/>
          <w:color w:val="032B72"/>
          <w:sz w:val="18"/>
          <w:szCs w:val="18"/>
          <w:lang w:val="en-GB" w:bidi="en-GB"/>
        </w:rPr>
        <w:t xml:space="preserve">: </w:t>
      </w:r>
    </w:p>
    <w:p w14:paraId="6027725D" w14:textId="2E91161B" w:rsidR="00BE65C5" w:rsidRPr="004148D6" w:rsidRDefault="00BE65C5" w:rsidP="00BE65C5">
      <w:pPr>
        <w:widowControl w:val="0"/>
        <w:autoSpaceDE w:val="0"/>
        <w:autoSpaceDN w:val="0"/>
        <w:adjustRightInd w:val="0"/>
        <w:spacing w:line="240" w:lineRule="exact"/>
        <w:rPr>
          <w:rFonts w:ascii="AU Passata" w:hAnsi="AU Passata" w:cs="Calibri"/>
          <w:color w:val="032B72"/>
          <w:sz w:val="18"/>
          <w:szCs w:val="18"/>
          <w:lang w:val="en-GB"/>
        </w:rPr>
      </w:pPr>
      <w:r w:rsidRPr="004148D6">
        <w:rPr>
          <w:rFonts w:ascii="AU Passata" w:eastAsia="AU Passata" w:hAnsi="AU Passata" w:cs="Calibri"/>
          <w:color w:val="032B72"/>
          <w:sz w:val="18"/>
          <w:szCs w:val="18"/>
          <w:lang w:val="en-GB" w:bidi="en-GB"/>
        </w:rPr>
        <w:t>Laboratory animals can carry a protozoa</w:t>
      </w:r>
      <w:r w:rsidR="0053233B" w:rsidRPr="004148D6">
        <w:rPr>
          <w:rFonts w:ascii="AU Passata" w:eastAsia="AU Passata" w:hAnsi="AU Passata" w:cs="Calibri"/>
          <w:color w:val="032B72"/>
          <w:sz w:val="18"/>
          <w:szCs w:val="18"/>
          <w:lang w:val="en-GB" w:bidi="en-GB"/>
        </w:rPr>
        <w:t xml:space="preserve"> called</w:t>
      </w:r>
      <w:r w:rsidRPr="004148D6">
        <w:rPr>
          <w:rFonts w:ascii="AU Passata" w:eastAsia="AU Passata" w:hAnsi="AU Passata" w:cs="Calibri"/>
          <w:color w:val="032B72"/>
          <w:sz w:val="18"/>
          <w:szCs w:val="18"/>
          <w:lang w:val="en-GB" w:bidi="en-GB"/>
        </w:rPr>
        <w:t xml:space="preserve"> Toxoplasmosis gondii, which can give Toxoplasmosis in humans. It is recommended that you have a blood test taken at your general practitioner </w:t>
      </w:r>
      <w:r w:rsidR="004148D6" w:rsidRPr="004148D6">
        <w:rPr>
          <w:rFonts w:ascii="AU Passata" w:eastAsia="AU Passata" w:hAnsi="AU Passata" w:cs="Calibri"/>
          <w:color w:val="032B72"/>
          <w:sz w:val="18"/>
          <w:szCs w:val="18"/>
          <w:lang w:val="en-GB" w:bidi="en-GB"/>
        </w:rPr>
        <w:t>to test</w:t>
      </w:r>
      <w:r w:rsidRPr="004148D6">
        <w:rPr>
          <w:rFonts w:ascii="AU Passata" w:eastAsia="AU Passata" w:hAnsi="AU Passata" w:cs="Calibri"/>
          <w:color w:val="032B72"/>
          <w:sz w:val="18"/>
          <w:szCs w:val="18"/>
          <w:lang w:val="en-GB" w:bidi="en-GB"/>
        </w:rPr>
        <w:t xml:space="preserve"> for antibodies against toxoplasmosis. Animals can also be tested. If the antibody is present, you can continue work as previously; otherwise, you must be transferred to other work. </w:t>
      </w:r>
    </w:p>
    <w:p w14:paraId="645B538B" w14:textId="77777777" w:rsidR="00DF7F34" w:rsidRPr="004148D6" w:rsidRDefault="00DF7F34" w:rsidP="00BE65C5">
      <w:pPr>
        <w:widowControl w:val="0"/>
        <w:autoSpaceDE w:val="0"/>
        <w:autoSpaceDN w:val="0"/>
        <w:adjustRightInd w:val="0"/>
        <w:spacing w:line="240" w:lineRule="exact"/>
        <w:rPr>
          <w:rFonts w:ascii="AU Passata" w:hAnsi="AU Passata" w:cs="Times"/>
          <w:color w:val="032B72"/>
          <w:sz w:val="18"/>
          <w:szCs w:val="18"/>
          <w:lang w:val="en-GB"/>
        </w:rPr>
      </w:pPr>
    </w:p>
    <w:p w14:paraId="1EA0DBB5" w14:textId="77777777" w:rsidR="00BE65C5" w:rsidRPr="004148D6" w:rsidRDefault="00BE65C5" w:rsidP="00BE65C5">
      <w:pPr>
        <w:widowControl w:val="0"/>
        <w:autoSpaceDE w:val="0"/>
        <w:autoSpaceDN w:val="0"/>
        <w:adjustRightInd w:val="0"/>
        <w:spacing w:line="240" w:lineRule="exact"/>
        <w:rPr>
          <w:rFonts w:ascii="AU Passata" w:hAnsi="AU Passata" w:cs="Times"/>
          <w:color w:val="032B72"/>
          <w:sz w:val="18"/>
          <w:szCs w:val="18"/>
          <w:lang w:val="en-GB"/>
        </w:rPr>
      </w:pPr>
      <w:r w:rsidRPr="004148D6">
        <w:rPr>
          <w:rFonts w:ascii="AU Passata" w:eastAsia="AU Passata" w:hAnsi="AU Passata" w:cs="Times"/>
          <w:color w:val="032B72"/>
          <w:sz w:val="18"/>
          <w:szCs w:val="18"/>
          <w:lang w:val="en-GB" w:bidi="en-GB"/>
        </w:rPr>
        <w:t xml:space="preserve">Avoiding work with poultry/birds </w:t>
      </w:r>
    </w:p>
    <w:p w14:paraId="1C196AED" w14:textId="03346D88" w:rsidR="00BE65C5" w:rsidRPr="004148D6" w:rsidRDefault="00BE65C5" w:rsidP="00BE65C5">
      <w:pPr>
        <w:widowControl w:val="0"/>
        <w:autoSpaceDE w:val="0"/>
        <w:autoSpaceDN w:val="0"/>
        <w:adjustRightInd w:val="0"/>
        <w:spacing w:line="240" w:lineRule="exact"/>
        <w:rPr>
          <w:rFonts w:ascii="AU Passata" w:hAnsi="AU Passata" w:cs="Calibri"/>
          <w:color w:val="032B72"/>
          <w:sz w:val="18"/>
          <w:szCs w:val="18"/>
          <w:lang w:val="en-GB"/>
        </w:rPr>
      </w:pPr>
      <w:r w:rsidRPr="004148D6">
        <w:rPr>
          <w:rFonts w:ascii="AU Passata" w:eastAsia="AU Passata" w:hAnsi="AU Passata" w:cs="Calibri"/>
          <w:color w:val="032B72"/>
          <w:sz w:val="18"/>
          <w:szCs w:val="18"/>
          <w:lang w:val="en-GB" w:bidi="en-GB"/>
        </w:rPr>
        <w:t>Moreover, pregnant women should not work with poultry</w:t>
      </w:r>
      <w:r w:rsidR="0053233B" w:rsidRPr="004148D6">
        <w:rPr>
          <w:rFonts w:ascii="AU Passata" w:eastAsia="AU Passata" w:hAnsi="AU Passata" w:cs="Calibri"/>
          <w:color w:val="032B72"/>
          <w:sz w:val="18"/>
          <w:szCs w:val="18"/>
          <w:lang w:val="en-GB" w:bidi="en-GB"/>
        </w:rPr>
        <w:t>/birds</w:t>
      </w:r>
      <w:r w:rsidRPr="004148D6">
        <w:rPr>
          <w:rFonts w:ascii="AU Passata" w:eastAsia="AU Passata" w:hAnsi="AU Passata" w:cs="Calibri"/>
          <w:color w:val="032B72"/>
          <w:sz w:val="18"/>
          <w:szCs w:val="18"/>
          <w:lang w:val="en-GB" w:bidi="en-GB"/>
        </w:rPr>
        <w:t xml:space="preserve"> due to the danger of Psittacosis (also known as ornithosis and parrot fever). Both Toxoplasmosis and Psittacosis can lead to foetal defects. </w:t>
      </w:r>
    </w:p>
    <w:p w14:paraId="1627B41B" w14:textId="77777777" w:rsidR="00DF7F34" w:rsidRPr="004148D6" w:rsidRDefault="00DF7F34" w:rsidP="00BE65C5">
      <w:pPr>
        <w:widowControl w:val="0"/>
        <w:autoSpaceDE w:val="0"/>
        <w:autoSpaceDN w:val="0"/>
        <w:adjustRightInd w:val="0"/>
        <w:spacing w:line="240" w:lineRule="exact"/>
        <w:rPr>
          <w:rFonts w:ascii="AU Passata" w:hAnsi="AU Passata" w:cs="Times"/>
          <w:color w:val="032B72"/>
          <w:sz w:val="18"/>
          <w:szCs w:val="18"/>
          <w:lang w:val="en-GB"/>
        </w:rPr>
      </w:pPr>
    </w:p>
    <w:p w14:paraId="0C353785" w14:textId="77777777" w:rsidR="00BE65C5" w:rsidRPr="004148D6" w:rsidRDefault="00BE65C5" w:rsidP="00BE65C5">
      <w:pPr>
        <w:widowControl w:val="0"/>
        <w:autoSpaceDE w:val="0"/>
        <w:autoSpaceDN w:val="0"/>
        <w:adjustRightInd w:val="0"/>
        <w:spacing w:line="240" w:lineRule="exact"/>
        <w:rPr>
          <w:rFonts w:ascii="AU Passata" w:hAnsi="AU Passata" w:cs="Times"/>
          <w:color w:val="032B72"/>
          <w:sz w:val="18"/>
          <w:szCs w:val="18"/>
          <w:lang w:val="en-GB"/>
        </w:rPr>
      </w:pPr>
      <w:r w:rsidRPr="004148D6">
        <w:rPr>
          <w:rFonts w:ascii="AU Passata" w:eastAsia="AU Passata" w:hAnsi="AU Passata" w:cs="Times"/>
          <w:color w:val="032B72"/>
          <w:sz w:val="18"/>
          <w:szCs w:val="18"/>
          <w:lang w:val="en-GB" w:bidi="en-GB"/>
        </w:rPr>
        <w:t xml:space="preserve">Patient material </w:t>
      </w:r>
    </w:p>
    <w:p w14:paraId="709F9645" w14:textId="77777777" w:rsidR="00BE65C5" w:rsidRPr="004148D6" w:rsidRDefault="00BE65C5" w:rsidP="00BE65C5">
      <w:pPr>
        <w:widowControl w:val="0"/>
        <w:autoSpaceDE w:val="0"/>
        <w:autoSpaceDN w:val="0"/>
        <w:adjustRightInd w:val="0"/>
        <w:spacing w:line="240" w:lineRule="exact"/>
        <w:rPr>
          <w:rFonts w:ascii="AU Passata" w:hAnsi="AU Passata" w:cs="Calibri"/>
          <w:color w:val="032B72"/>
          <w:sz w:val="18"/>
          <w:szCs w:val="18"/>
          <w:lang w:val="en-GB"/>
        </w:rPr>
      </w:pPr>
      <w:r w:rsidRPr="004148D6">
        <w:rPr>
          <w:rFonts w:ascii="AU Passata" w:eastAsia="AU Passata" w:hAnsi="AU Passata" w:cs="Calibri"/>
          <w:color w:val="032B72"/>
          <w:sz w:val="18"/>
          <w:szCs w:val="18"/>
          <w:lang w:val="en-GB" w:bidi="en-GB"/>
        </w:rPr>
        <w:t xml:space="preserve">When working with blood and tissue samples, it is important to note that all patient material is considered potentially infectious and must be handled accordingly. A vaccination against infectious hepatitis before commencing the work/before pregnancy is recommended. </w:t>
      </w:r>
    </w:p>
    <w:p w14:paraId="3554D4AC" w14:textId="77777777" w:rsidR="00DF7F34" w:rsidRPr="004148D6" w:rsidRDefault="00DF7F34" w:rsidP="00BE65C5">
      <w:pPr>
        <w:widowControl w:val="0"/>
        <w:autoSpaceDE w:val="0"/>
        <w:autoSpaceDN w:val="0"/>
        <w:adjustRightInd w:val="0"/>
        <w:spacing w:line="240" w:lineRule="exact"/>
        <w:rPr>
          <w:rFonts w:ascii="AU Passata" w:hAnsi="AU Passata" w:cs="Calibri"/>
          <w:color w:val="032B72"/>
          <w:sz w:val="18"/>
          <w:szCs w:val="18"/>
          <w:lang w:val="en-GB"/>
        </w:rPr>
      </w:pPr>
    </w:p>
    <w:p w14:paraId="126F8ADA" w14:textId="77777777" w:rsidR="00DF7F34" w:rsidRPr="004148D6" w:rsidRDefault="00DF7F34" w:rsidP="00BE65C5">
      <w:pPr>
        <w:widowControl w:val="0"/>
        <w:autoSpaceDE w:val="0"/>
        <w:autoSpaceDN w:val="0"/>
        <w:adjustRightInd w:val="0"/>
        <w:spacing w:line="240" w:lineRule="exact"/>
        <w:rPr>
          <w:rFonts w:ascii="AU Passata" w:hAnsi="AU Passata" w:cs="Times"/>
          <w:color w:val="032B72"/>
          <w:sz w:val="18"/>
          <w:szCs w:val="18"/>
          <w:lang w:val="en-GB"/>
        </w:rPr>
      </w:pPr>
    </w:p>
    <w:p w14:paraId="5C2E81CB" w14:textId="77777777" w:rsidR="00112374" w:rsidRPr="004148D6" w:rsidRDefault="00D1001A" w:rsidP="00076465">
      <w:pPr>
        <w:rPr>
          <w:rFonts w:ascii="AU Passata" w:hAnsi="AU Passata"/>
          <w:color w:val="032B72"/>
          <w:sz w:val="18"/>
          <w:szCs w:val="18"/>
          <w:lang w:val="en-GB"/>
        </w:rPr>
      </w:pPr>
      <w:r w:rsidRPr="004148D6">
        <w:rPr>
          <w:rFonts w:ascii="AU Passata" w:eastAsia="AU Passata" w:hAnsi="AU Passata" w:cs="Times"/>
          <w:color w:val="032B72"/>
          <w:sz w:val="18"/>
          <w:szCs w:val="18"/>
          <w:lang w:val="en-GB" w:bidi="en-GB"/>
        </w:rPr>
        <w:t>The effects of these micro-organisms can endanger the pregnancy:</w:t>
      </w:r>
    </w:p>
    <w:p w14:paraId="7F363636" w14:textId="77777777" w:rsidR="00DF49B9" w:rsidRPr="004148D6" w:rsidRDefault="00112374" w:rsidP="00DF49B9">
      <w:pPr>
        <w:pStyle w:val="Listeafsnit"/>
        <w:numPr>
          <w:ilvl w:val="0"/>
          <w:numId w:val="11"/>
        </w:numPr>
        <w:rPr>
          <w:rFonts w:ascii="AU Passata" w:hAnsi="AU Passata"/>
          <w:color w:val="032B72"/>
          <w:sz w:val="18"/>
          <w:szCs w:val="18"/>
          <w:lang w:val="en-GB"/>
        </w:rPr>
      </w:pPr>
      <w:r w:rsidRPr="004148D6">
        <w:rPr>
          <w:rFonts w:ascii="AU Passata" w:eastAsia="AU Passata" w:hAnsi="AU Passata" w:cs="AU Passata"/>
          <w:color w:val="032B72"/>
          <w:sz w:val="18"/>
          <w:szCs w:val="18"/>
          <w:lang w:val="en-GB" w:bidi="en-GB"/>
        </w:rPr>
        <w:t>Toxoplasmosis</w:t>
      </w:r>
    </w:p>
    <w:p w14:paraId="5DCAC447" w14:textId="77777777" w:rsidR="0051318D" w:rsidRPr="004148D6" w:rsidRDefault="0051318D" w:rsidP="00DF49B9">
      <w:pPr>
        <w:pStyle w:val="Listeafsnit"/>
        <w:numPr>
          <w:ilvl w:val="0"/>
          <w:numId w:val="11"/>
        </w:numPr>
        <w:rPr>
          <w:rFonts w:ascii="AU Passata" w:hAnsi="AU Passata"/>
          <w:color w:val="032B72"/>
          <w:sz w:val="18"/>
          <w:szCs w:val="18"/>
          <w:lang w:val="en-GB"/>
        </w:rPr>
      </w:pPr>
      <w:r w:rsidRPr="004148D6">
        <w:rPr>
          <w:rFonts w:ascii="AU Passata" w:eastAsia="AU Passata" w:hAnsi="AU Passata" w:cs="AU Passata"/>
          <w:color w:val="032B72"/>
          <w:sz w:val="18"/>
          <w:szCs w:val="18"/>
          <w:lang w:val="en-GB" w:bidi="en-GB"/>
        </w:rPr>
        <w:t>Listeria</w:t>
      </w:r>
    </w:p>
    <w:p w14:paraId="46D8D200" w14:textId="77777777" w:rsidR="00DF49B9" w:rsidRPr="004148D6" w:rsidRDefault="00112374" w:rsidP="00DF49B9">
      <w:pPr>
        <w:pStyle w:val="Listeafsnit"/>
        <w:numPr>
          <w:ilvl w:val="0"/>
          <w:numId w:val="11"/>
        </w:numPr>
        <w:rPr>
          <w:rFonts w:ascii="AU Passata" w:hAnsi="AU Passata"/>
          <w:color w:val="032B72"/>
          <w:sz w:val="18"/>
          <w:szCs w:val="18"/>
          <w:lang w:val="en-GB"/>
        </w:rPr>
      </w:pPr>
      <w:r w:rsidRPr="004148D6">
        <w:rPr>
          <w:rFonts w:ascii="AU Passata" w:eastAsia="AU Passata" w:hAnsi="AU Passata" w:cs="AU Passata"/>
          <w:color w:val="032B72"/>
          <w:sz w:val="18"/>
          <w:szCs w:val="18"/>
          <w:lang w:val="en-GB" w:bidi="en-GB"/>
        </w:rPr>
        <w:t>Varicella (chickenpox)</w:t>
      </w:r>
    </w:p>
    <w:p w14:paraId="06FD2DA9" w14:textId="77777777" w:rsidR="0051318D" w:rsidRPr="004148D6" w:rsidRDefault="0051318D" w:rsidP="00DF49B9">
      <w:pPr>
        <w:pStyle w:val="Listeafsnit"/>
        <w:numPr>
          <w:ilvl w:val="0"/>
          <w:numId w:val="11"/>
        </w:numPr>
        <w:rPr>
          <w:rFonts w:ascii="AU Passata" w:hAnsi="AU Passata"/>
          <w:color w:val="032B72"/>
          <w:sz w:val="18"/>
          <w:szCs w:val="18"/>
          <w:lang w:val="en-GB"/>
        </w:rPr>
      </w:pPr>
      <w:r w:rsidRPr="004148D6">
        <w:rPr>
          <w:rFonts w:ascii="AU Passata" w:eastAsia="AU Passata" w:hAnsi="AU Passata" w:cs="AU Passata"/>
          <w:color w:val="032B72"/>
          <w:sz w:val="18"/>
          <w:szCs w:val="18"/>
          <w:lang w:val="en-GB" w:bidi="en-GB"/>
        </w:rPr>
        <w:t>Erythema infectiosum (fifth disease)</w:t>
      </w:r>
    </w:p>
    <w:p w14:paraId="39CD4FD6" w14:textId="77777777" w:rsidR="0051318D" w:rsidRPr="004148D6" w:rsidRDefault="0051318D" w:rsidP="00DF49B9">
      <w:pPr>
        <w:pStyle w:val="Listeafsnit"/>
        <w:numPr>
          <w:ilvl w:val="0"/>
          <w:numId w:val="11"/>
        </w:numPr>
        <w:rPr>
          <w:rFonts w:ascii="AU Passata" w:hAnsi="AU Passata"/>
          <w:color w:val="032B72"/>
          <w:sz w:val="18"/>
          <w:szCs w:val="18"/>
          <w:lang w:val="en-GB"/>
        </w:rPr>
      </w:pPr>
      <w:r w:rsidRPr="004148D6">
        <w:rPr>
          <w:rFonts w:ascii="AU Passata" w:eastAsia="AU Passata" w:hAnsi="AU Passata" w:cs="AU Passata"/>
          <w:color w:val="032B72"/>
          <w:sz w:val="18"/>
          <w:szCs w:val="18"/>
          <w:lang w:val="en-GB" w:bidi="en-GB"/>
        </w:rPr>
        <w:t>Cytomegalovirus</w:t>
      </w:r>
    </w:p>
    <w:p w14:paraId="147C9B5D" w14:textId="77777777" w:rsidR="0051318D" w:rsidRPr="004148D6" w:rsidRDefault="0051318D" w:rsidP="00DF49B9">
      <w:pPr>
        <w:pStyle w:val="Listeafsnit"/>
        <w:numPr>
          <w:ilvl w:val="0"/>
          <w:numId w:val="11"/>
        </w:numPr>
        <w:rPr>
          <w:rFonts w:ascii="AU Passata" w:hAnsi="AU Passata"/>
          <w:color w:val="032B72"/>
          <w:sz w:val="18"/>
          <w:szCs w:val="18"/>
          <w:lang w:val="en-GB"/>
        </w:rPr>
      </w:pPr>
      <w:r w:rsidRPr="004148D6">
        <w:rPr>
          <w:rFonts w:ascii="AU Passata" w:eastAsia="AU Passata" w:hAnsi="AU Passata" w:cs="AU Passata"/>
          <w:color w:val="032B72"/>
          <w:sz w:val="18"/>
          <w:szCs w:val="18"/>
          <w:lang w:val="en-GB" w:bidi="en-GB"/>
        </w:rPr>
        <w:t>Hepatitis A</w:t>
      </w:r>
    </w:p>
    <w:p w14:paraId="0B60F15E" w14:textId="77777777" w:rsidR="0051318D" w:rsidRPr="004148D6" w:rsidRDefault="0051318D" w:rsidP="00DF49B9">
      <w:pPr>
        <w:pStyle w:val="Listeafsnit"/>
        <w:numPr>
          <w:ilvl w:val="0"/>
          <w:numId w:val="11"/>
        </w:numPr>
        <w:rPr>
          <w:rFonts w:ascii="AU Passata" w:hAnsi="AU Passata"/>
          <w:color w:val="032B72"/>
          <w:sz w:val="18"/>
          <w:szCs w:val="18"/>
          <w:lang w:val="en-GB"/>
        </w:rPr>
      </w:pPr>
      <w:r w:rsidRPr="004148D6">
        <w:rPr>
          <w:rFonts w:ascii="AU Passata" w:eastAsia="AU Passata" w:hAnsi="AU Passata" w:cs="AU Passata"/>
          <w:color w:val="032B72"/>
          <w:sz w:val="18"/>
          <w:szCs w:val="18"/>
          <w:lang w:val="en-GB" w:bidi="en-GB"/>
        </w:rPr>
        <w:t>Hepatitis B</w:t>
      </w:r>
    </w:p>
    <w:p w14:paraId="21184791" w14:textId="09926F00" w:rsidR="0051318D" w:rsidRPr="004148D6" w:rsidRDefault="008F063A" w:rsidP="00DF49B9">
      <w:pPr>
        <w:pStyle w:val="Listeafsnit"/>
        <w:numPr>
          <w:ilvl w:val="0"/>
          <w:numId w:val="11"/>
        </w:numPr>
        <w:rPr>
          <w:rFonts w:ascii="AU Passata" w:hAnsi="AU Passata"/>
          <w:color w:val="032B72"/>
          <w:sz w:val="18"/>
          <w:szCs w:val="18"/>
          <w:lang w:val="en-GB"/>
        </w:rPr>
      </w:pPr>
      <w:r>
        <w:rPr>
          <w:rFonts w:ascii="AU Passata" w:eastAsia="AU Passata" w:hAnsi="AU Passata" w:cs="AU Passata"/>
          <w:color w:val="032B72"/>
          <w:sz w:val="18"/>
          <w:szCs w:val="18"/>
          <w:lang w:val="en-GB" w:bidi="en-GB"/>
        </w:rPr>
        <w:t>Psittacosis (parrot fever)</w:t>
      </w:r>
      <w:bookmarkStart w:id="0" w:name="_GoBack"/>
      <w:bookmarkEnd w:id="0"/>
    </w:p>
    <w:p w14:paraId="3B7E43CB" w14:textId="77777777" w:rsidR="00112374" w:rsidRPr="004148D6" w:rsidRDefault="0051318D" w:rsidP="00DF49B9">
      <w:pPr>
        <w:pStyle w:val="Listeafsnit"/>
        <w:numPr>
          <w:ilvl w:val="0"/>
          <w:numId w:val="11"/>
        </w:numPr>
        <w:rPr>
          <w:rFonts w:ascii="AU Passata" w:hAnsi="AU Passata"/>
          <w:color w:val="032B72"/>
          <w:sz w:val="18"/>
          <w:szCs w:val="18"/>
          <w:lang w:val="en-GB"/>
        </w:rPr>
      </w:pPr>
      <w:r w:rsidRPr="004148D6">
        <w:rPr>
          <w:rFonts w:ascii="AU Passata" w:eastAsia="AU Passata" w:hAnsi="AU Passata" w:cs="AU Passata"/>
          <w:color w:val="032B72"/>
          <w:sz w:val="18"/>
          <w:szCs w:val="18"/>
          <w:lang w:val="en-GB" w:bidi="en-GB"/>
        </w:rPr>
        <w:t>Q fever</w:t>
      </w:r>
    </w:p>
    <w:p w14:paraId="75FB8C79" w14:textId="14D0FD83" w:rsidR="00DF7F34" w:rsidRPr="004148D6" w:rsidRDefault="00DF7F34" w:rsidP="00DF49B9">
      <w:pPr>
        <w:pStyle w:val="Listeafsnit"/>
        <w:numPr>
          <w:ilvl w:val="0"/>
          <w:numId w:val="11"/>
        </w:numPr>
        <w:rPr>
          <w:rFonts w:ascii="AU Passata" w:hAnsi="AU Passata"/>
          <w:color w:val="032B72"/>
          <w:sz w:val="18"/>
          <w:szCs w:val="18"/>
          <w:lang w:val="en-GB"/>
        </w:rPr>
      </w:pPr>
      <w:r w:rsidRPr="004148D6">
        <w:rPr>
          <w:rFonts w:ascii="AU Passata" w:eastAsia="AU Passata" w:hAnsi="AU Passata" w:cs="AU Passata"/>
          <w:color w:val="032B72"/>
          <w:sz w:val="18"/>
          <w:szCs w:val="18"/>
          <w:lang w:val="en-GB" w:bidi="en-GB"/>
        </w:rPr>
        <w:t xml:space="preserve">Rubella (rubella) </w:t>
      </w:r>
      <w:r w:rsidR="0053233B" w:rsidRPr="004148D6">
        <w:rPr>
          <w:rFonts w:ascii="AU Passata" w:eastAsia="AU Passata" w:hAnsi="AU Passata" w:cs="AU Passata"/>
          <w:color w:val="032B72"/>
          <w:sz w:val="18"/>
          <w:szCs w:val="18"/>
          <w:lang w:val="en-GB" w:bidi="en-GB"/>
        </w:rPr>
        <w:t>– (NB! The v</w:t>
      </w:r>
      <w:r w:rsidRPr="004148D6">
        <w:rPr>
          <w:rFonts w:ascii="AU Passata" w:eastAsia="AU Passata" w:hAnsi="AU Passata" w:cs="AU Passata"/>
          <w:color w:val="032B72"/>
          <w:sz w:val="18"/>
          <w:szCs w:val="18"/>
          <w:lang w:val="en-GB" w:bidi="en-GB"/>
        </w:rPr>
        <w:t>accine against rubella is included in the Danish childhood immunisation program</w:t>
      </w:r>
      <w:r w:rsidR="0053233B" w:rsidRPr="004148D6">
        <w:rPr>
          <w:rFonts w:ascii="AU Passata" w:eastAsia="AU Passata" w:hAnsi="AU Passata" w:cs="AU Passata"/>
          <w:color w:val="032B72"/>
          <w:sz w:val="18"/>
          <w:szCs w:val="18"/>
          <w:lang w:val="en-GB" w:bidi="en-GB"/>
        </w:rPr>
        <w:t>me</w:t>
      </w:r>
      <w:r w:rsidRPr="004148D6">
        <w:rPr>
          <w:rFonts w:ascii="AU Passata" w:eastAsia="AU Passata" w:hAnsi="AU Passata" w:cs="AU Passata"/>
          <w:color w:val="032B72"/>
          <w:sz w:val="18"/>
          <w:szCs w:val="18"/>
          <w:lang w:val="en-GB" w:bidi="en-GB"/>
        </w:rPr>
        <w:t>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D12194" w:rsidRPr="004148D6" w14:paraId="5FC44E3A" w14:textId="77777777" w:rsidTr="00D12194">
        <w:trPr>
          <w:tblCellSpacing w:w="0" w:type="dxa"/>
        </w:trPr>
        <w:tc>
          <w:tcPr>
            <w:tcW w:w="0" w:type="auto"/>
            <w:hideMark/>
          </w:tcPr>
          <w:p w14:paraId="4E48F3F8" w14:textId="77777777" w:rsidR="00D12194" w:rsidRPr="004148D6" w:rsidRDefault="00D12194" w:rsidP="00076465">
            <w:pPr>
              <w:rPr>
                <w:rFonts w:ascii="AU Passata" w:eastAsia="Times New Roman" w:hAnsi="AU Passata" w:cs="Times New Roman"/>
                <w:color w:val="032B72"/>
                <w:sz w:val="18"/>
                <w:szCs w:val="18"/>
                <w:lang w:val="en-GB"/>
              </w:rPr>
            </w:pPr>
          </w:p>
        </w:tc>
      </w:tr>
    </w:tbl>
    <w:p w14:paraId="08F9FECF" w14:textId="77777777" w:rsidR="00D12194" w:rsidRPr="004148D6" w:rsidRDefault="00D12194" w:rsidP="00076465">
      <w:pPr>
        <w:rPr>
          <w:rFonts w:ascii="AU Passata" w:hAnsi="AU Passata"/>
          <w:color w:val="032B72"/>
          <w:sz w:val="18"/>
          <w:szCs w:val="18"/>
          <w:lang w:val="en-GB"/>
        </w:rPr>
      </w:pPr>
    </w:p>
    <w:p w14:paraId="79B108B6" w14:textId="77777777" w:rsidR="000670BE" w:rsidRPr="004148D6" w:rsidRDefault="000670BE" w:rsidP="000670BE">
      <w:pPr>
        <w:widowControl w:val="0"/>
        <w:autoSpaceDE w:val="0"/>
        <w:autoSpaceDN w:val="0"/>
        <w:adjustRightInd w:val="0"/>
        <w:spacing w:line="240" w:lineRule="exact"/>
        <w:rPr>
          <w:rFonts w:ascii="AU Passata" w:hAnsi="AU Passata" w:cs="Times"/>
          <w:color w:val="032B72"/>
          <w:sz w:val="18"/>
          <w:szCs w:val="18"/>
          <w:lang w:val="en-GB"/>
        </w:rPr>
      </w:pPr>
      <w:r w:rsidRPr="004148D6">
        <w:rPr>
          <w:rFonts w:ascii="AU Passata" w:eastAsia="AU Passata" w:hAnsi="AU Passata" w:cs="Times"/>
          <w:color w:val="032B72"/>
          <w:sz w:val="18"/>
          <w:szCs w:val="18"/>
          <w:lang w:val="en-GB" w:bidi="en-GB"/>
        </w:rPr>
        <w:t xml:space="preserve">See also the </w:t>
      </w:r>
      <w:hyperlink r:id="rId16" w:history="1">
        <w:r w:rsidRPr="004148D6">
          <w:rPr>
            <w:rStyle w:val="Llink"/>
            <w:rFonts w:ascii="AU Passata" w:eastAsia="AU Passata" w:hAnsi="AU Passata" w:cs="Times"/>
            <w:sz w:val="18"/>
            <w:szCs w:val="18"/>
            <w:lang w:val="en-GB" w:bidi="en-GB"/>
          </w:rPr>
          <w:t>WEA Guideline</w:t>
        </w:r>
      </w:hyperlink>
      <w:r w:rsidRPr="004148D6">
        <w:rPr>
          <w:rFonts w:ascii="AU Passata" w:eastAsia="AU Passata" w:hAnsi="AU Passata" w:cs="Times"/>
          <w:color w:val="032B72"/>
          <w:sz w:val="18"/>
          <w:szCs w:val="18"/>
          <w:lang w:val="en-GB" w:bidi="en-GB"/>
        </w:rPr>
        <w:t xml:space="preserve"> A.1.8-5 on the work environment for pregnant and breastfeeding mothers.</w:t>
      </w:r>
    </w:p>
    <w:p w14:paraId="17A83331" w14:textId="77777777" w:rsidR="00684B45" w:rsidRPr="004148D6" w:rsidRDefault="00684B45" w:rsidP="00076465">
      <w:pPr>
        <w:rPr>
          <w:rFonts w:ascii="AU Passata" w:hAnsi="AU Passata"/>
          <w:color w:val="548DD4" w:themeColor="text2" w:themeTint="99"/>
          <w:lang w:val="en-GB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D12194" w:rsidRPr="004148D6" w14:paraId="3C225826" w14:textId="77777777" w:rsidTr="00D12194">
        <w:trPr>
          <w:tblCellSpacing w:w="0" w:type="dxa"/>
        </w:trPr>
        <w:tc>
          <w:tcPr>
            <w:tcW w:w="0" w:type="auto"/>
            <w:hideMark/>
          </w:tcPr>
          <w:p w14:paraId="2AC0A90E" w14:textId="77777777" w:rsidR="00D12194" w:rsidRPr="004148D6" w:rsidRDefault="00D12194" w:rsidP="0007646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0C9C9063" w14:textId="77777777" w:rsidR="00D12194" w:rsidRPr="004148D6" w:rsidRDefault="00D12194" w:rsidP="00076465">
      <w:pPr>
        <w:rPr>
          <w:rFonts w:ascii="Calibri" w:hAnsi="Calibri" w:cs="Calibri"/>
          <w:color w:val="000000"/>
          <w:sz w:val="29"/>
          <w:szCs w:val="29"/>
          <w:lang w:val="en-GB"/>
        </w:rPr>
      </w:pPr>
    </w:p>
    <w:sectPr w:rsidR="00D12194" w:rsidRPr="004148D6" w:rsidSect="006F5158">
      <w:headerReference w:type="default" r:id="rId17"/>
      <w:headerReference w:type="first" r:id="rId18"/>
      <w:pgSz w:w="11900" w:h="16840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E07FE" w14:textId="77777777" w:rsidR="00954007" w:rsidRDefault="00954007" w:rsidP="00684B45">
      <w:r>
        <w:separator/>
      </w:r>
    </w:p>
  </w:endnote>
  <w:endnote w:type="continuationSeparator" w:id="0">
    <w:p w14:paraId="14483750" w14:textId="77777777" w:rsidR="00954007" w:rsidRDefault="00954007" w:rsidP="0068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U Passata">
    <w:altName w:val="Andale Mono"/>
    <w:charset w:val="00"/>
    <w:family w:val="swiss"/>
    <w:pitch w:val="variable"/>
    <w:sig w:usb0="A00000AF" w:usb1="5000204A" w:usb2="00000000" w:usb3="00000000" w:csb0="0000009B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A6646" w14:textId="77777777" w:rsidR="00954007" w:rsidRDefault="00954007" w:rsidP="00684B45">
      <w:r>
        <w:separator/>
      </w:r>
    </w:p>
  </w:footnote>
  <w:footnote w:type="continuationSeparator" w:id="0">
    <w:p w14:paraId="4954265B" w14:textId="77777777" w:rsidR="00954007" w:rsidRDefault="00954007" w:rsidP="00684B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05C58" w14:textId="77777777" w:rsidR="0060284C" w:rsidRPr="006F5158" w:rsidRDefault="0060284C" w:rsidP="006F5158">
    <w:pPr>
      <w:jc w:val="center"/>
      <w:rPr>
        <w:rFonts w:ascii="AU Passata" w:hAnsi="AU Passata"/>
        <w:color w:val="548DD4" w:themeColor="text2" w:themeTint="99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E94F3" w14:textId="305C83FE" w:rsidR="00192646" w:rsidRPr="00602E7C" w:rsidRDefault="0060284C" w:rsidP="006F5158">
    <w:pPr>
      <w:jc w:val="center"/>
      <w:rPr>
        <w:rFonts w:ascii="AU Passata" w:hAnsi="AU Passata"/>
        <w:color w:val="548DD4" w:themeColor="text2" w:themeTint="99"/>
      </w:rPr>
    </w:pPr>
    <w:r w:rsidRPr="00EF31A6">
      <w:rPr>
        <w:rFonts w:ascii="AU Passata" w:eastAsia="AU Passata" w:hAnsi="AU Passata" w:cs="AU Passata"/>
        <w:color w:val="548DD4" w:themeColor="text2" w:themeTint="99"/>
        <w:lang w:val="en-GB" w:bidi="en-GB"/>
      </w:rPr>
      <w:t>CHE</w:t>
    </w:r>
    <w:r w:rsidR="00602E7C">
      <w:rPr>
        <w:rFonts w:ascii="AU Passata" w:eastAsia="AU Passata" w:hAnsi="AU Passata" w:cs="AU Passata"/>
        <w:color w:val="548DD4" w:themeColor="text2" w:themeTint="99"/>
        <w:lang w:val="en-GB" w:bidi="en-GB"/>
      </w:rPr>
      <w:t>CKLIST, WPA for PREGNANT/BREAST</w:t>
    </w:r>
    <w:r w:rsidRPr="00EF31A6">
      <w:rPr>
        <w:rFonts w:ascii="AU Passata" w:eastAsia="AU Passata" w:hAnsi="AU Passata" w:cs="AU Passata"/>
        <w:color w:val="548DD4" w:themeColor="text2" w:themeTint="99"/>
        <w:lang w:val="en-GB" w:bidi="en-GB"/>
      </w:rPr>
      <w:t xml:space="preserve">FEEDING employees </w:t>
    </w:r>
  </w:p>
  <w:p w14:paraId="2C351142" w14:textId="27A2A4C5" w:rsidR="0060284C" w:rsidRPr="00602E7C" w:rsidRDefault="0060284C" w:rsidP="006F5158">
    <w:pPr>
      <w:jc w:val="center"/>
      <w:rPr>
        <w:rFonts w:ascii="AU Passata" w:hAnsi="AU Passata"/>
        <w:color w:val="548DD4" w:themeColor="text2" w:themeTint="99"/>
      </w:rPr>
    </w:pPr>
    <w:r w:rsidRPr="00EF31A6">
      <w:rPr>
        <w:rFonts w:ascii="AU Passata" w:eastAsia="AU Passata" w:hAnsi="AU Passata" w:cs="AU Passata"/>
        <w:color w:val="548DD4" w:themeColor="text2" w:themeTint="99"/>
        <w:lang w:val="en-GB" w:bidi="en-GB"/>
      </w:rPr>
      <w:t xml:space="preserve">(should be </w:t>
    </w:r>
    <w:r w:rsidR="00602E7C">
      <w:rPr>
        <w:rFonts w:ascii="AU Passata" w:eastAsia="AU Passata" w:hAnsi="AU Passata" w:cs="AU Passata"/>
        <w:color w:val="548DD4" w:themeColor="text2" w:themeTint="99"/>
        <w:lang w:val="en-GB" w:bidi="en-GB"/>
      </w:rPr>
      <w:t>filled-out</w:t>
    </w:r>
    <w:r w:rsidRPr="00EF31A6">
      <w:rPr>
        <w:rFonts w:ascii="AU Passata" w:eastAsia="AU Passata" w:hAnsi="AU Passata" w:cs="AU Passata"/>
        <w:color w:val="548DD4" w:themeColor="text2" w:themeTint="99"/>
        <w:lang w:val="en-GB" w:bidi="en-GB"/>
      </w:rPr>
      <w:t xml:space="preserve"> as soon as possible after that the workplace is informed of the pregnancy)</w:t>
    </w:r>
  </w:p>
  <w:p w14:paraId="0AE3E8CC" w14:textId="77777777" w:rsidR="0060284C" w:rsidRPr="006F5158" w:rsidRDefault="0060284C" w:rsidP="006F5158">
    <w:pPr>
      <w:pStyle w:val="Sidehoved"/>
      <w:rPr>
        <w:color w:val="032B72"/>
      </w:rPr>
    </w:pPr>
    <w:r w:rsidRPr="006F5158">
      <w:rPr>
        <w:color w:val="032B72"/>
        <w:lang w:val="en-GB" w:bidi="en-GB"/>
      </w:rP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0F05A8"/>
    <w:multiLevelType w:val="multilevel"/>
    <w:tmpl w:val="7524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028F9"/>
    <w:multiLevelType w:val="multilevel"/>
    <w:tmpl w:val="1156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591826"/>
    <w:multiLevelType w:val="hybridMultilevel"/>
    <w:tmpl w:val="3166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2639A"/>
    <w:multiLevelType w:val="multilevel"/>
    <w:tmpl w:val="AEE4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437DC6"/>
    <w:multiLevelType w:val="multilevel"/>
    <w:tmpl w:val="AC02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8464C4"/>
    <w:multiLevelType w:val="hybridMultilevel"/>
    <w:tmpl w:val="1B22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30672"/>
    <w:multiLevelType w:val="multilevel"/>
    <w:tmpl w:val="D4DC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7614B0"/>
    <w:multiLevelType w:val="multilevel"/>
    <w:tmpl w:val="AAE2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D971F3"/>
    <w:multiLevelType w:val="multilevel"/>
    <w:tmpl w:val="6AC0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50376C"/>
    <w:multiLevelType w:val="multilevel"/>
    <w:tmpl w:val="C952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C33289"/>
    <w:multiLevelType w:val="multilevel"/>
    <w:tmpl w:val="D398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0B"/>
    <w:rsid w:val="000670BE"/>
    <w:rsid w:val="00076465"/>
    <w:rsid w:val="00082DD6"/>
    <w:rsid w:val="000A7CCD"/>
    <w:rsid w:val="00112374"/>
    <w:rsid w:val="00113E3F"/>
    <w:rsid w:val="00192646"/>
    <w:rsid w:val="00196C84"/>
    <w:rsid w:val="001C2B4D"/>
    <w:rsid w:val="00206535"/>
    <w:rsid w:val="00212EF5"/>
    <w:rsid w:val="0028616A"/>
    <w:rsid w:val="0029079C"/>
    <w:rsid w:val="003A7BDF"/>
    <w:rsid w:val="004148D6"/>
    <w:rsid w:val="00475B7E"/>
    <w:rsid w:val="00497361"/>
    <w:rsid w:val="004E142E"/>
    <w:rsid w:val="004E2F95"/>
    <w:rsid w:val="004E7AB6"/>
    <w:rsid w:val="0051318D"/>
    <w:rsid w:val="0053233B"/>
    <w:rsid w:val="005607C6"/>
    <w:rsid w:val="0060284C"/>
    <w:rsid w:val="00602E7C"/>
    <w:rsid w:val="00684B45"/>
    <w:rsid w:val="006E5360"/>
    <w:rsid w:val="006F0A88"/>
    <w:rsid w:val="006F5158"/>
    <w:rsid w:val="007425BC"/>
    <w:rsid w:val="00824925"/>
    <w:rsid w:val="00870D3F"/>
    <w:rsid w:val="008F063A"/>
    <w:rsid w:val="00954007"/>
    <w:rsid w:val="0098344A"/>
    <w:rsid w:val="009D4F0B"/>
    <w:rsid w:val="00A06C43"/>
    <w:rsid w:val="00A4674C"/>
    <w:rsid w:val="00B01CDF"/>
    <w:rsid w:val="00B07A17"/>
    <w:rsid w:val="00B61EB5"/>
    <w:rsid w:val="00BB601E"/>
    <w:rsid w:val="00BE65C5"/>
    <w:rsid w:val="00BE78E3"/>
    <w:rsid w:val="00C040D9"/>
    <w:rsid w:val="00C6554C"/>
    <w:rsid w:val="00CA5E5B"/>
    <w:rsid w:val="00CC5F04"/>
    <w:rsid w:val="00D1001A"/>
    <w:rsid w:val="00D12194"/>
    <w:rsid w:val="00D35FE9"/>
    <w:rsid w:val="00D528D8"/>
    <w:rsid w:val="00DE5203"/>
    <w:rsid w:val="00DF49B9"/>
    <w:rsid w:val="00DF7F34"/>
    <w:rsid w:val="00ED1DAC"/>
    <w:rsid w:val="00EF31A6"/>
    <w:rsid w:val="00EF5C48"/>
    <w:rsid w:val="00F62958"/>
    <w:rsid w:val="00F9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363C3"/>
  <w14:defaultImageDpi w14:val="300"/>
  <w15:docId w15:val="{460407A7-11FA-4E26-968A-6BAEE42F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49B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079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079C"/>
    <w:rPr>
      <w:rFonts w:ascii="Lucida Grande" w:hAnsi="Lucida Grande" w:cs="Lucida Grande"/>
      <w:sz w:val="18"/>
      <w:szCs w:val="18"/>
    </w:rPr>
  </w:style>
  <w:style w:type="table" w:styleId="Tabel-Gitter">
    <w:name w:val="Table Grid"/>
    <w:basedOn w:val="Tabel-Normal"/>
    <w:uiPriority w:val="59"/>
    <w:rsid w:val="009D4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082DD6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082DD6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84B45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84B45"/>
  </w:style>
  <w:style w:type="paragraph" w:styleId="Sidefod">
    <w:name w:val="footer"/>
    <w:basedOn w:val="Normal"/>
    <w:link w:val="SidefodTegn"/>
    <w:uiPriority w:val="99"/>
    <w:unhideWhenUsed/>
    <w:rsid w:val="00684B45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84B45"/>
  </w:style>
  <w:style w:type="paragraph" w:styleId="Normalweb">
    <w:name w:val="Normal (Web)"/>
    <w:basedOn w:val="Normal"/>
    <w:uiPriority w:val="99"/>
    <w:unhideWhenUsed/>
    <w:rsid w:val="00D1219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Standardskrifttypeiafsnit"/>
    <w:rsid w:val="00D12194"/>
  </w:style>
  <w:style w:type="character" w:styleId="Strk">
    <w:name w:val="Strong"/>
    <w:basedOn w:val="Standardskrifttypeiafsnit"/>
    <w:uiPriority w:val="22"/>
    <w:qFormat/>
    <w:rsid w:val="00D12194"/>
    <w:rPr>
      <w:b/>
      <w:bCs/>
    </w:rPr>
  </w:style>
  <w:style w:type="paragraph" w:styleId="Listeafsnit">
    <w:name w:val="List Paragraph"/>
    <w:basedOn w:val="Normal"/>
    <w:uiPriority w:val="34"/>
    <w:qFormat/>
    <w:rsid w:val="00113E3F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497361"/>
    <w:rPr>
      <w:i/>
      <w:i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F31A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F31A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F31A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F31A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F31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javascript:open_editwin%20('sideindhold.asp?skab_id_special=popup.html&amp;sideid=366',450,340)" TargetMode="External"/><Relationship Id="rId20" Type="http://schemas.openxmlformats.org/officeDocument/2006/relationships/theme" Target="theme/theme1.xml"/><Relationship Id="rId10" Type="http://schemas.openxmlformats.org/officeDocument/2006/relationships/hyperlink" Target="javascript:open_editwin%20('sideindhold.asp?skab_id_special=popup.html&amp;sideid=369',450,340)" TargetMode="External"/><Relationship Id="rId11" Type="http://schemas.openxmlformats.org/officeDocument/2006/relationships/hyperlink" Target="javascript:open_editwin%20('sideindhold.asp?skab_id_special=popup.html&amp;sideid=370',450,340)" TargetMode="External"/><Relationship Id="rId12" Type="http://schemas.openxmlformats.org/officeDocument/2006/relationships/hyperlink" Target="javascript:open_editwin%20('sideindhold.asp?skab_id_special=popup.html&amp;sideid=371',450,340)" TargetMode="External"/><Relationship Id="rId13" Type="http://schemas.openxmlformats.org/officeDocument/2006/relationships/hyperlink" Target="http://www.auh.dk/om-auh/afdelinger/arbejdsmedicinsk-klinik/sarligt-for-gravide/" TargetMode="External"/><Relationship Id="rId14" Type="http://schemas.openxmlformats.org/officeDocument/2006/relationships/hyperlink" Target="https://arbejdstilsynet.dk/da/regler/at-vejledninger/g/a-1-8-gravides-og-ammendes-arbejdsmiljoe" TargetMode="External"/><Relationship Id="rId15" Type="http://schemas.openxmlformats.org/officeDocument/2006/relationships/hyperlink" Target="https://arbejdstilsynet.dk/da/regler/at-vejledninger/g/a-1-8-gravides-og-ammendes-arbejdsmiljoe" TargetMode="External"/><Relationship Id="rId16" Type="http://schemas.openxmlformats.org/officeDocument/2006/relationships/hyperlink" Target="https://arbejdstilsynet.dk/da/regler/at-vejledninger/g/a-1-8-gravides-og-ammendes-arbejdsmiljoe" TargetMode="External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ina.waldstrom@biomed.au.dk" TargetMode="External"/><Relationship Id="rId8" Type="http://schemas.openxmlformats.org/officeDocument/2006/relationships/hyperlink" Target="javascript:open_editwin%20('sideindhold.asp?skab_id_special=popup.html&amp;sideid=365',450,340)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1046</Words>
  <Characters>6387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Aarhus</Company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Hokland</dc:creator>
  <cp:keywords/>
  <dc:description/>
  <cp:lastModifiedBy>Peter Lambourne</cp:lastModifiedBy>
  <cp:revision>3</cp:revision>
  <dcterms:created xsi:type="dcterms:W3CDTF">2017-12-19T10:42:00Z</dcterms:created>
  <dcterms:modified xsi:type="dcterms:W3CDTF">2017-12-19T10:43:00Z</dcterms:modified>
</cp:coreProperties>
</file>